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75" w:rsidRDefault="00276C75" w:rsidP="0004124F">
      <w:pPr>
        <w:jc w:val="center"/>
        <w:rPr>
          <w:sz w:val="52"/>
          <w:szCs w:val="52"/>
        </w:rPr>
      </w:pPr>
      <w:r w:rsidRPr="00276C75">
        <w:rPr>
          <w:noProof/>
          <w:sz w:val="52"/>
          <w:szCs w:val="52"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4941924</wp:posOffset>
            </wp:positionH>
            <wp:positionV relativeFrom="line">
              <wp:posOffset>272696</wp:posOffset>
            </wp:positionV>
            <wp:extent cx="1193062" cy="489097"/>
            <wp:effectExtent l="19050" t="0" r="0" b="0"/>
            <wp:wrapSquare wrapText="bothSides"/>
            <wp:docPr id="3" name="Picture 3" descr="Nirv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rvan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6C75">
        <w:rPr>
          <w:noProof/>
          <w:sz w:val="52"/>
          <w:szCs w:val="52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-331824</wp:posOffset>
            </wp:positionH>
            <wp:positionV relativeFrom="line">
              <wp:posOffset>272696</wp:posOffset>
            </wp:positionV>
            <wp:extent cx="934705" cy="542260"/>
            <wp:effectExtent l="19050" t="0" r="3175" b="0"/>
            <wp:wrapSquare wrapText="bothSides"/>
            <wp:docPr id="2" name="Picture 2" descr="images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4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C75" w:rsidRDefault="00276C75" w:rsidP="00276C75">
      <w:pPr>
        <w:pStyle w:val="NoSpacing"/>
        <w:jc w:val="center"/>
        <w:rPr>
          <w:rFonts w:ascii="Algerian" w:eastAsia="Calibri" w:hAnsi="Algerian"/>
          <w:i/>
          <w:iCs/>
          <w:sz w:val="52"/>
          <w:szCs w:val="52"/>
        </w:rPr>
      </w:pPr>
    </w:p>
    <w:p w:rsidR="00276C75" w:rsidRPr="00536001" w:rsidRDefault="00276C75" w:rsidP="00276C75">
      <w:pPr>
        <w:pStyle w:val="NoSpacing"/>
        <w:jc w:val="center"/>
        <w:rPr>
          <w:rFonts w:ascii="Algerian" w:eastAsia="Calibri" w:hAnsi="Algerian"/>
          <w:i/>
          <w:iCs/>
          <w:sz w:val="52"/>
          <w:szCs w:val="52"/>
        </w:rPr>
      </w:pPr>
      <w:r w:rsidRPr="00536001">
        <w:rPr>
          <w:rFonts w:ascii="Algerian" w:eastAsia="Calibri" w:hAnsi="Algerian"/>
          <w:i/>
          <w:iCs/>
          <w:sz w:val="52"/>
          <w:szCs w:val="52"/>
        </w:rPr>
        <w:t>Tour Itinerary</w:t>
      </w:r>
    </w:p>
    <w:p w:rsidR="00276C75" w:rsidRDefault="00276C75" w:rsidP="00276C75">
      <w:pPr>
        <w:autoSpaceDE w:val="0"/>
        <w:autoSpaceDN w:val="0"/>
        <w:adjustRightInd w:val="0"/>
        <w:spacing w:after="0" w:line="240" w:lineRule="auto"/>
        <w:jc w:val="center"/>
        <w:rPr>
          <w:rFonts w:ascii="Algerian" w:eastAsia="Calibri" w:hAnsi="Algerian" w:cs="Times New Roman"/>
          <w:i/>
          <w:iCs/>
          <w:sz w:val="8"/>
          <w:szCs w:val="30"/>
        </w:rPr>
      </w:pPr>
      <w:r>
        <w:rPr>
          <w:rFonts w:ascii="Algerian" w:eastAsia="Calibri" w:hAnsi="Algerian" w:cs="Times New Roman"/>
          <w:i/>
          <w:iCs/>
          <w:sz w:val="30"/>
          <w:szCs w:val="30"/>
        </w:rPr>
        <w:t xml:space="preserve">   </w:t>
      </w:r>
      <w:r w:rsidRPr="00536001">
        <w:rPr>
          <w:rFonts w:ascii="Algerian" w:eastAsia="Calibri" w:hAnsi="Algerian" w:cs="Times New Roman"/>
          <w:i/>
          <w:iCs/>
          <w:sz w:val="30"/>
          <w:szCs w:val="30"/>
        </w:rPr>
        <w:t xml:space="preserve">Package Duration: </w:t>
      </w:r>
      <w:r>
        <w:rPr>
          <w:rFonts w:ascii="Algerian" w:eastAsia="Calibri" w:hAnsi="Algerian"/>
          <w:i/>
          <w:iCs/>
          <w:sz w:val="30"/>
          <w:szCs w:val="30"/>
        </w:rPr>
        <w:t>0</w:t>
      </w:r>
      <w:r w:rsidR="00F366FE">
        <w:rPr>
          <w:rFonts w:ascii="Algerian" w:eastAsia="Calibri" w:hAnsi="Algerian"/>
          <w:i/>
          <w:iCs/>
          <w:sz w:val="30"/>
          <w:szCs w:val="30"/>
        </w:rPr>
        <w:t>6</w:t>
      </w:r>
      <w:r w:rsidRPr="00536001">
        <w:rPr>
          <w:rFonts w:ascii="Algerian" w:eastAsia="Calibri" w:hAnsi="Algerian" w:cs="Times New Roman"/>
          <w:i/>
          <w:iCs/>
          <w:sz w:val="30"/>
          <w:szCs w:val="30"/>
        </w:rPr>
        <w:t xml:space="preserve"> Nights</w:t>
      </w:r>
      <w:r>
        <w:rPr>
          <w:rFonts w:ascii="Algerian" w:eastAsia="Calibri" w:hAnsi="Algerian" w:cs="Times New Roman"/>
          <w:i/>
          <w:iCs/>
          <w:sz w:val="30"/>
          <w:szCs w:val="30"/>
        </w:rPr>
        <w:t xml:space="preserve"> / </w:t>
      </w:r>
      <w:r>
        <w:rPr>
          <w:rFonts w:ascii="Algerian" w:eastAsia="Calibri" w:hAnsi="Algerian"/>
          <w:i/>
          <w:iCs/>
          <w:sz w:val="30"/>
          <w:szCs w:val="30"/>
        </w:rPr>
        <w:t>0</w:t>
      </w:r>
      <w:r w:rsidR="00F366FE">
        <w:rPr>
          <w:rFonts w:ascii="Algerian" w:eastAsia="Calibri" w:hAnsi="Algerian"/>
          <w:i/>
          <w:iCs/>
          <w:sz w:val="30"/>
          <w:szCs w:val="30"/>
        </w:rPr>
        <w:t>7</w:t>
      </w:r>
      <w:r>
        <w:rPr>
          <w:rFonts w:ascii="Algerian" w:eastAsia="Calibri" w:hAnsi="Algerian" w:cs="Times New Roman"/>
          <w:i/>
          <w:iCs/>
          <w:sz w:val="30"/>
          <w:szCs w:val="30"/>
        </w:rPr>
        <w:t xml:space="preserve"> Days </w:t>
      </w:r>
    </w:p>
    <w:p w:rsidR="006F7B3A" w:rsidRDefault="006F7B3A" w:rsidP="00276C75">
      <w:pPr>
        <w:autoSpaceDE w:val="0"/>
        <w:autoSpaceDN w:val="0"/>
        <w:adjustRightInd w:val="0"/>
        <w:spacing w:after="0" w:line="240" w:lineRule="auto"/>
        <w:jc w:val="center"/>
        <w:rPr>
          <w:rFonts w:ascii="Algerian" w:eastAsia="Calibri" w:hAnsi="Algerian" w:cs="Times New Roman"/>
          <w:i/>
          <w:iCs/>
          <w:sz w:val="8"/>
          <w:szCs w:val="30"/>
        </w:rPr>
      </w:pPr>
    </w:p>
    <w:p w:rsidR="006F7B3A" w:rsidRPr="006F7B3A" w:rsidRDefault="006F7B3A" w:rsidP="00276C75">
      <w:pPr>
        <w:autoSpaceDE w:val="0"/>
        <w:autoSpaceDN w:val="0"/>
        <w:adjustRightInd w:val="0"/>
        <w:spacing w:after="0" w:line="240" w:lineRule="auto"/>
        <w:jc w:val="center"/>
        <w:rPr>
          <w:rFonts w:ascii="Algerian" w:eastAsia="Calibri" w:hAnsi="Algerian" w:cs="Times New Roman"/>
          <w:i/>
          <w:iCs/>
          <w:sz w:val="8"/>
          <w:szCs w:val="30"/>
        </w:rPr>
      </w:pPr>
    </w:p>
    <w:p w:rsidR="00276C75" w:rsidRDefault="00276C75" w:rsidP="009E1F93">
      <w:pPr>
        <w:pStyle w:val="NoSpacing"/>
        <w:jc w:val="center"/>
        <w:rPr>
          <w:rFonts w:ascii="Monotype Corsiva" w:eastAsia="Calibri" w:hAnsi="Monotype Corsiva"/>
          <w:sz w:val="14"/>
          <w:szCs w:val="36"/>
        </w:rPr>
      </w:pPr>
      <w:r w:rsidRPr="00276C75">
        <w:rPr>
          <w:rFonts w:ascii="Monotype Corsiva" w:eastAsia="Calibri" w:hAnsi="Monotype Corsiva"/>
          <w:sz w:val="36"/>
          <w:szCs w:val="36"/>
        </w:rPr>
        <w:t xml:space="preserve">Arrival </w:t>
      </w:r>
      <w:r w:rsidR="009E1F93">
        <w:rPr>
          <w:rFonts w:ascii="Monotype Corsiva" w:hAnsi="Monotype Corsiva"/>
          <w:sz w:val="36"/>
          <w:szCs w:val="36"/>
        </w:rPr>
        <w:t xml:space="preserve">Delhi </w:t>
      </w:r>
      <w:r w:rsidRPr="00276C75">
        <w:rPr>
          <w:rFonts w:ascii="Monotype Corsiva" w:eastAsia="Calibri" w:hAnsi="Monotype Corsiva"/>
          <w:sz w:val="36"/>
          <w:szCs w:val="36"/>
        </w:rPr>
        <w:t>–</w:t>
      </w:r>
      <w:r w:rsidR="009E1F93">
        <w:rPr>
          <w:rFonts w:ascii="Monotype Corsiva" w:hAnsi="Monotype Corsiva"/>
          <w:sz w:val="36"/>
          <w:szCs w:val="36"/>
        </w:rPr>
        <w:t xml:space="preserve"> 3</w:t>
      </w:r>
      <w:r w:rsidRPr="00276C75">
        <w:rPr>
          <w:rFonts w:ascii="Monotype Corsiva" w:hAnsi="Monotype Corsiva"/>
          <w:sz w:val="36"/>
          <w:szCs w:val="36"/>
        </w:rPr>
        <w:t xml:space="preserve">n </w:t>
      </w:r>
      <w:r w:rsidR="009E1F93">
        <w:rPr>
          <w:rFonts w:ascii="Monotype Corsiva" w:hAnsi="Monotype Corsiva"/>
          <w:sz w:val="36"/>
          <w:szCs w:val="36"/>
        </w:rPr>
        <w:t xml:space="preserve">Delhi – 2n </w:t>
      </w:r>
      <w:proofErr w:type="spellStart"/>
      <w:r w:rsidR="009E1F93">
        <w:rPr>
          <w:rFonts w:ascii="Monotype Corsiva" w:hAnsi="Monotype Corsiva"/>
          <w:sz w:val="36"/>
          <w:szCs w:val="36"/>
        </w:rPr>
        <w:t>Manali</w:t>
      </w:r>
      <w:proofErr w:type="spellEnd"/>
      <w:r w:rsidR="009E1F93">
        <w:rPr>
          <w:rFonts w:ascii="Monotype Corsiva" w:hAnsi="Monotype Corsiva"/>
          <w:sz w:val="36"/>
          <w:szCs w:val="36"/>
        </w:rPr>
        <w:t xml:space="preserve"> – 1n Agra – Delhi </w:t>
      </w:r>
      <w:r w:rsidRPr="00276C75">
        <w:rPr>
          <w:rFonts w:ascii="Monotype Corsiva" w:eastAsia="Calibri" w:hAnsi="Monotype Corsiva"/>
          <w:sz w:val="36"/>
          <w:szCs w:val="36"/>
        </w:rPr>
        <w:t>Departure</w:t>
      </w:r>
    </w:p>
    <w:p w:rsidR="00276C75" w:rsidRDefault="00276C75" w:rsidP="00276C75">
      <w:pPr>
        <w:pStyle w:val="NoSpacing"/>
        <w:jc w:val="center"/>
        <w:rPr>
          <w:rFonts w:ascii="Monotype Corsiva" w:eastAsia="Calibri" w:hAnsi="Monotype Corsiva"/>
          <w:sz w:val="14"/>
          <w:szCs w:val="36"/>
        </w:rPr>
      </w:pPr>
    </w:p>
    <w:p w:rsidR="00276C75" w:rsidRPr="00276C75" w:rsidRDefault="00276C75" w:rsidP="00276C75">
      <w:pPr>
        <w:pStyle w:val="NoSpacing"/>
        <w:jc w:val="center"/>
        <w:rPr>
          <w:rFonts w:ascii="Monotype Corsiva" w:eastAsia="Calibri" w:hAnsi="Monotype Corsiva"/>
          <w:sz w:val="14"/>
          <w:szCs w:val="36"/>
        </w:rPr>
      </w:pPr>
    </w:p>
    <w:p w:rsidR="0004124F" w:rsidRPr="00276C75" w:rsidRDefault="0004124F" w:rsidP="0004124F">
      <w:pPr>
        <w:rPr>
          <w:rFonts w:ascii="Times New Roman" w:hAnsi="Times New Roman" w:cs="Times New Roman"/>
          <w:b/>
          <w:i/>
          <w:sz w:val="30"/>
          <w:szCs w:val="28"/>
        </w:rPr>
      </w:pPr>
      <w:r w:rsidRPr="00276C75">
        <w:rPr>
          <w:rFonts w:ascii="Times New Roman" w:hAnsi="Times New Roman" w:cs="Times New Roman"/>
          <w:b/>
          <w:i/>
          <w:sz w:val="30"/>
          <w:szCs w:val="28"/>
        </w:rPr>
        <w:t xml:space="preserve">Day </w:t>
      </w:r>
      <w:proofErr w:type="gramStart"/>
      <w:r w:rsidRPr="00276C75">
        <w:rPr>
          <w:rFonts w:ascii="Times New Roman" w:hAnsi="Times New Roman" w:cs="Times New Roman"/>
          <w:b/>
          <w:i/>
          <w:sz w:val="30"/>
          <w:szCs w:val="28"/>
        </w:rPr>
        <w:t>01 :</w:t>
      </w:r>
      <w:proofErr w:type="gramEnd"/>
      <w:r w:rsidRPr="00276C75">
        <w:rPr>
          <w:rFonts w:ascii="Times New Roman" w:hAnsi="Times New Roman" w:cs="Times New Roman"/>
          <w:b/>
          <w:i/>
          <w:sz w:val="30"/>
          <w:szCs w:val="28"/>
        </w:rPr>
        <w:t xml:space="preserve"> Arrive </w:t>
      </w:r>
      <w:r w:rsidR="009E1F93">
        <w:rPr>
          <w:rFonts w:ascii="Times New Roman" w:hAnsi="Times New Roman" w:cs="Times New Roman"/>
          <w:b/>
          <w:i/>
          <w:sz w:val="30"/>
          <w:szCs w:val="28"/>
        </w:rPr>
        <w:t>Delhi</w:t>
      </w:r>
      <w:r w:rsidRPr="00276C75">
        <w:rPr>
          <w:rFonts w:ascii="Times New Roman" w:hAnsi="Times New Roman" w:cs="Times New Roman"/>
          <w:b/>
          <w:i/>
          <w:sz w:val="30"/>
          <w:szCs w:val="28"/>
        </w:rPr>
        <w:t xml:space="preserve"> </w:t>
      </w:r>
    </w:p>
    <w:p w:rsidR="0004124F" w:rsidRDefault="0004124F" w:rsidP="009E1F93">
      <w:pPr>
        <w:jc w:val="both"/>
        <w:rPr>
          <w:rFonts w:ascii="Times New Roman" w:hAnsi="Times New Roman" w:cs="Times New Roman"/>
          <w:i/>
          <w:color w:val="000000" w:themeColor="text1"/>
          <w:sz w:val="8"/>
          <w:szCs w:val="24"/>
          <w:shd w:val="clear" w:color="auto" w:fill="FFFFFF"/>
        </w:rPr>
      </w:pPr>
      <w:r w:rsidRPr="00276C75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On arrival meet and greet by our representative, transfer to the hotel in </w:t>
      </w:r>
      <w:r w:rsidR="009E1F93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Delhi. Later sightseeing.</w:t>
      </w:r>
      <w:r w:rsidR="009E1F93" w:rsidRPr="009E1F93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 </w:t>
      </w:r>
      <w:r w:rsidR="009E1F93"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Overnight Stay in the </w:t>
      </w:r>
      <w:r w:rsidR="009E1F93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Hotel.</w:t>
      </w:r>
    </w:p>
    <w:p w:rsidR="00276C75" w:rsidRPr="00276C75" w:rsidRDefault="00276C75" w:rsidP="00276C75">
      <w:pPr>
        <w:jc w:val="both"/>
        <w:rPr>
          <w:rFonts w:ascii="Leelawadee UI Semilight" w:hAnsi="Leelawadee UI Semilight" w:cs="Leelawadee UI Semilight"/>
          <w:color w:val="000000" w:themeColor="text1"/>
          <w:sz w:val="8"/>
          <w:szCs w:val="24"/>
          <w:shd w:val="clear" w:color="auto" w:fill="FFFFFF"/>
        </w:rPr>
      </w:pPr>
    </w:p>
    <w:p w:rsidR="0004124F" w:rsidRPr="00276C75" w:rsidRDefault="009E1F93" w:rsidP="0004124F">
      <w:pPr>
        <w:rPr>
          <w:rFonts w:ascii="Times New Roman" w:hAnsi="Times New Roman" w:cs="Times New Roman"/>
          <w:b/>
          <w:i/>
          <w:sz w:val="30"/>
          <w:szCs w:val="28"/>
        </w:rPr>
      </w:pPr>
      <w:r>
        <w:rPr>
          <w:rFonts w:ascii="Times New Roman" w:hAnsi="Times New Roman" w:cs="Times New Roman"/>
          <w:b/>
          <w:i/>
          <w:sz w:val="30"/>
          <w:szCs w:val="28"/>
        </w:rPr>
        <w:t xml:space="preserve">Day </w:t>
      </w:r>
      <w:proofErr w:type="gramStart"/>
      <w:r>
        <w:rPr>
          <w:rFonts w:ascii="Times New Roman" w:hAnsi="Times New Roman" w:cs="Times New Roman"/>
          <w:b/>
          <w:i/>
          <w:sz w:val="30"/>
          <w:szCs w:val="28"/>
        </w:rPr>
        <w:t>02 :</w:t>
      </w:r>
      <w:proofErr w:type="gramEnd"/>
      <w:r>
        <w:rPr>
          <w:rFonts w:ascii="Times New Roman" w:hAnsi="Times New Roman" w:cs="Times New Roman"/>
          <w:b/>
          <w:i/>
          <w:sz w:val="30"/>
          <w:szCs w:val="28"/>
        </w:rPr>
        <w:t xml:space="preserve"> Delhi</w:t>
      </w:r>
    </w:p>
    <w:p w:rsidR="001B7296" w:rsidRDefault="009E1F93" w:rsidP="009E1F93">
      <w:pPr>
        <w:jc w:val="both"/>
        <w:rPr>
          <w:rFonts w:ascii="Times New Roman" w:hAnsi="Times New Roman" w:cs="Times New Roman"/>
          <w:i/>
          <w:color w:val="000000" w:themeColor="text1"/>
          <w:sz w:val="10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After b</w:t>
      </w:r>
      <w:r w:rsidR="001B7296" w:rsidRPr="00276C75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reakfast at Hotel 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proceed for sightseeing.</w:t>
      </w:r>
      <w:r w:rsidRPr="009E1F93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 </w:t>
      </w:r>
      <w:r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Overnight Stay in the 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Hotel.</w:t>
      </w:r>
    </w:p>
    <w:p w:rsidR="00276C75" w:rsidRPr="00276C75" w:rsidRDefault="00276C75" w:rsidP="00276C75">
      <w:pPr>
        <w:jc w:val="both"/>
        <w:rPr>
          <w:rFonts w:ascii="Times New Roman" w:hAnsi="Times New Roman" w:cs="Times New Roman"/>
          <w:i/>
          <w:sz w:val="10"/>
          <w:szCs w:val="24"/>
        </w:rPr>
      </w:pPr>
    </w:p>
    <w:p w:rsidR="00841E2B" w:rsidRDefault="001B7296" w:rsidP="009E1F93">
      <w:pPr>
        <w:rPr>
          <w:rFonts w:ascii="Times New Roman" w:hAnsi="Times New Roman" w:cs="Times New Roman"/>
          <w:b/>
          <w:i/>
          <w:sz w:val="30"/>
          <w:szCs w:val="28"/>
        </w:rPr>
      </w:pPr>
      <w:r w:rsidRPr="00276C75">
        <w:rPr>
          <w:rFonts w:ascii="Times New Roman" w:hAnsi="Times New Roman" w:cs="Times New Roman"/>
          <w:b/>
          <w:i/>
          <w:sz w:val="30"/>
          <w:szCs w:val="28"/>
        </w:rPr>
        <w:t>Day 03:</w:t>
      </w:r>
      <w:r w:rsidR="009E1F93">
        <w:rPr>
          <w:rFonts w:ascii="Times New Roman" w:hAnsi="Times New Roman" w:cs="Times New Roman"/>
          <w:b/>
          <w:i/>
          <w:sz w:val="30"/>
          <w:szCs w:val="28"/>
        </w:rPr>
        <w:t xml:space="preserve"> Delhi</w:t>
      </w:r>
    </w:p>
    <w:p w:rsidR="009E1F93" w:rsidRDefault="009E1F93" w:rsidP="009E1F93">
      <w:pPr>
        <w:jc w:val="both"/>
        <w:rPr>
          <w:rFonts w:ascii="Times New Roman" w:hAnsi="Times New Roman" w:cs="Times New Roman"/>
          <w:i/>
          <w:color w:val="000000" w:themeColor="text1"/>
          <w:sz w:val="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After b</w:t>
      </w:r>
      <w:r w:rsidRPr="00276C75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reakfast at Hotel 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proceed for sightseeing. The whole day is at your disposal to enjoy and explore Delhi. </w:t>
      </w:r>
      <w:r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Overnight Stay in the 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Hotel.</w:t>
      </w:r>
    </w:p>
    <w:p w:rsidR="00276C75" w:rsidRPr="00276C75" w:rsidRDefault="00276C75" w:rsidP="00276C75">
      <w:pPr>
        <w:jc w:val="both"/>
        <w:rPr>
          <w:rFonts w:ascii="Times New Roman" w:hAnsi="Times New Roman" w:cs="Times New Roman"/>
          <w:i/>
          <w:color w:val="333333"/>
          <w:sz w:val="8"/>
          <w:szCs w:val="18"/>
          <w:shd w:val="clear" w:color="auto" w:fill="FFFFFF"/>
        </w:rPr>
      </w:pPr>
    </w:p>
    <w:p w:rsidR="00841E2B" w:rsidRPr="00276C75" w:rsidRDefault="00841E2B" w:rsidP="00841E2B">
      <w:pPr>
        <w:rPr>
          <w:rFonts w:ascii="Times New Roman" w:hAnsi="Times New Roman" w:cs="Times New Roman"/>
          <w:b/>
          <w:i/>
          <w:sz w:val="30"/>
          <w:szCs w:val="28"/>
        </w:rPr>
      </w:pPr>
      <w:r w:rsidRPr="00276C75">
        <w:rPr>
          <w:rFonts w:ascii="Times New Roman" w:hAnsi="Times New Roman" w:cs="Times New Roman"/>
          <w:b/>
          <w:i/>
          <w:sz w:val="30"/>
          <w:szCs w:val="28"/>
        </w:rPr>
        <w:t>Day 04:</w:t>
      </w:r>
      <w:r w:rsidR="009E1F93">
        <w:rPr>
          <w:rFonts w:ascii="Times New Roman" w:hAnsi="Times New Roman" w:cs="Times New Roman"/>
          <w:b/>
          <w:i/>
          <w:sz w:val="30"/>
          <w:szCs w:val="28"/>
        </w:rPr>
        <w:t xml:space="preserve"> Delhi </w:t>
      </w:r>
      <w:r w:rsidR="00276C75">
        <w:rPr>
          <w:rFonts w:ascii="Times New Roman" w:hAnsi="Times New Roman" w:cs="Times New Roman"/>
          <w:b/>
          <w:i/>
          <w:sz w:val="30"/>
          <w:szCs w:val="28"/>
        </w:rPr>
        <w:t xml:space="preserve">– </w:t>
      </w:r>
      <w:proofErr w:type="spellStart"/>
      <w:r w:rsidR="009E1F93">
        <w:rPr>
          <w:rFonts w:ascii="Times New Roman" w:hAnsi="Times New Roman" w:cs="Times New Roman"/>
          <w:b/>
          <w:i/>
          <w:sz w:val="30"/>
          <w:szCs w:val="28"/>
        </w:rPr>
        <w:t>Manali</w:t>
      </w:r>
      <w:proofErr w:type="spellEnd"/>
    </w:p>
    <w:p w:rsidR="00841E2B" w:rsidRDefault="009E1F93" w:rsidP="00841E2B">
      <w:pPr>
        <w:rPr>
          <w:rFonts w:ascii="Times New Roman" w:hAnsi="Times New Roman" w:cs="Times New Roman"/>
          <w:i/>
          <w:color w:val="000000" w:themeColor="text1"/>
          <w:sz w:val="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After b</w:t>
      </w:r>
      <w:r w:rsidRPr="00276C75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reakfast at Hotel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, check out from hotel and proceed to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Manali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.  Check in at hotel in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Manali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.  Later proceed for a sightseeing.</w:t>
      </w:r>
      <w:r w:rsidRPr="009E1F93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 </w:t>
      </w:r>
      <w:r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Overnight Stay in the 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Hotel.</w:t>
      </w:r>
    </w:p>
    <w:p w:rsidR="009E1F93" w:rsidRPr="009E1F93" w:rsidRDefault="009E1F93" w:rsidP="00841E2B">
      <w:pPr>
        <w:rPr>
          <w:rFonts w:ascii="Times New Roman" w:hAnsi="Times New Roman" w:cs="Times New Roman"/>
          <w:i/>
          <w:color w:val="000000" w:themeColor="text1"/>
          <w:sz w:val="8"/>
          <w:szCs w:val="24"/>
          <w:shd w:val="clear" w:color="auto" w:fill="FFFFFF"/>
        </w:rPr>
      </w:pPr>
    </w:p>
    <w:p w:rsidR="00841E2B" w:rsidRPr="00276C75" w:rsidRDefault="00841E2B" w:rsidP="00841E2B">
      <w:pPr>
        <w:rPr>
          <w:rFonts w:ascii="Times New Roman" w:hAnsi="Times New Roman" w:cs="Times New Roman"/>
          <w:b/>
          <w:i/>
          <w:sz w:val="30"/>
          <w:szCs w:val="28"/>
        </w:rPr>
      </w:pPr>
      <w:r w:rsidRPr="00276C75">
        <w:rPr>
          <w:rFonts w:ascii="Times New Roman" w:hAnsi="Times New Roman" w:cs="Times New Roman"/>
          <w:b/>
          <w:i/>
          <w:sz w:val="30"/>
          <w:szCs w:val="28"/>
        </w:rPr>
        <w:t xml:space="preserve">Day 05: </w:t>
      </w:r>
      <w:proofErr w:type="spellStart"/>
      <w:r w:rsidR="009E1F93">
        <w:rPr>
          <w:rFonts w:ascii="Times New Roman" w:hAnsi="Times New Roman" w:cs="Times New Roman"/>
          <w:b/>
          <w:i/>
          <w:sz w:val="30"/>
          <w:szCs w:val="28"/>
        </w:rPr>
        <w:t>Manali</w:t>
      </w:r>
      <w:proofErr w:type="spellEnd"/>
    </w:p>
    <w:p w:rsidR="009E1F93" w:rsidRDefault="009E1F93" w:rsidP="009E1F93">
      <w:pPr>
        <w:jc w:val="both"/>
        <w:rPr>
          <w:rFonts w:ascii="Times New Roman" w:hAnsi="Times New Roman" w:cs="Times New Roman"/>
          <w:i/>
          <w:color w:val="000000" w:themeColor="text1"/>
          <w:sz w:val="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After b</w:t>
      </w:r>
      <w:r w:rsidRPr="00276C75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reakfast at Hotel 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proceed for sightseeing. The whole day is at your disposal to enjoy and explore Delhi. </w:t>
      </w:r>
      <w:r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Overnight Stay in the 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Hotel.</w:t>
      </w:r>
    </w:p>
    <w:p w:rsidR="00835DB8" w:rsidRDefault="00835DB8" w:rsidP="00835DB8">
      <w:pPr>
        <w:rPr>
          <w:rFonts w:ascii="Times New Roman" w:hAnsi="Times New Roman" w:cs="Times New Roman"/>
          <w:b/>
          <w:i/>
          <w:sz w:val="30"/>
          <w:szCs w:val="28"/>
        </w:rPr>
      </w:pPr>
      <w:r w:rsidRPr="00276C75">
        <w:rPr>
          <w:rFonts w:ascii="Times New Roman" w:hAnsi="Times New Roman" w:cs="Times New Roman"/>
          <w:b/>
          <w:i/>
          <w:sz w:val="30"/>
          <w:szCs w:val="28"/>
        </w:rPr>
        <w:t xml:space="preserve">Day 06:  </w:t>
      </w:r>
      <w:proofErr w:type="spellStart"/>
      <w:r w:rsidR="009E1F93">
        <w:rPr>
          <w:rFonts w:ascii="Times New Roman" w:hAnsi="Times New Roman" w:cs="Times New Roman"/>
          <w:b/>
          <w:i/>
          <w:sz w:val="30"/>
          <w:szCs w:val="28"/>
        </w:rPr>
        <w:t>Manali</w:t>
      </w:r>
      <w:proofErr w:type="spellEnd"/>
      <w:r w:rsidR="009E1F93">
        <w:rPr>
          <w:rFonts w:ascii="Times New Roman" w:hAnsi="Times New Roman" w:cs="Times New Roman"/>
          <w:b/>
          <w:i/>
          <w:sz w:val="30"/>
          <w:szCs w:val="28"/>
        </w:rPr>
        <w:t xml:space="preserve"> - Agra</w:t>
      </w:r>
      <w:r w:rsidRPr="00276C75">
        <w:rPr>
          <w:rFonts w:ascii="Times New Roman" w:hAnsi="Times New Roman" w:cs="Times New Roman"/>
          <w:b/>
          <w:i/>
          <w:sz w:val="30"/>
          <w:szCs w:val="28"/>
        </w:rPr>
        <w:t xml:space="preserve"> </w:t>
      </w:r>
    </w:p>
    <w:p w:rsidR="009E1F93" w:rsidRDefault="009E1F93" w:rsidP="009E1F93">
      <w:pPr>
        <w:rPr>
          <w:rFonts w:ascii="Times New Roman" w:hAnsi="Times New Roman" w:cs="Times New Roman"/>
          <w:i/>
          <w:color w:val="000000" w:themeColor="text1"/>
          <w:sz w:val="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After b</w:t>
      </w:r>
      <w:r w:rsidRPr="00276C75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reakfast at Hotel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, check out from hotel and proceed to Agra.  Check in at hotel in Agra.  Later proceed for a sightseeing.</w:t>
      </w:r>
      <w:r w:rsidRPr="009E1F93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 </w:t>
      </w:r>
      <w:r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Overnight Stay in the 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Hotel.</w:t>
      </w:r>
    </w:p>
    <w:p w:rsidR="006F7B3A" w:rsidRPr="006F7B3A" w:rsidRDefault="006F7B3A" w:rsidP="00932A2E">
      <w:pPr>
        <w:rPr>
          <w:rFonts w:ascii="Times New Roman" w:hAnsi="Times New Roman" w:cs="Times New Roman"/>
          <w:i/>
          <w:color w:val="000000" w:themeColor="text1"/>
          <w:sz w:val="6"/>
          <w:szCs w:val="24"/>
          <w:shd w:val="clear" w:color="auto" w:fill="FFFFFF"/>
        </w:rPr>
      </w:pPr>
    </w:p>
    <w:p w:rsidR="00841E2B" w:rsidRPr="00276C75" w:rsidRDefault="00F366FE" w:rsidP="0004124F">
      <w:pPr>
        <w:rPr>
          <w:rFonts w:ascii="Times New Roman" w:hAnsi="Times New Roman" w:cs="Times New Roman"/>
          <w:b/>
          <w:i/>
          <w:sz w:val="30"/>
          <w:szCs w:val="28"/>
        </w:rPr>
      </w:pPr>
      <w:r>
        <w:rPr>
          <w:rFonts w:ascii="Times New Roman" w:hAnsi="Times New Roman" w:cs="Times New Roman"/>
          <w:b/>
          <w:i/>
          <w:sz w:val="30"/>
          <w:szCs w:val="28"/>
        </w:rPr>
        <w:t>Day 07</w:t>
      </w:r>
      <w:r w:rsidR="00932A2E" w:rsidRPr="00276C75">
        <w:rPr>
          <w:rFonts w:ascii="Times New Roman" w:hAnsi="Times New Roman" w:cs="Times New Roman"/>
          <w:b/>
          <w:i/>
          <w:sz w:val="30"/>
          <w:szCs w:val="28"/>
        </w:rPr>
        <w:t xml:space="preserve">: </w:t>
      </w:r>
      <w:r w:rsidR="009E1F93">
        <w:rPr>
          <w:rFonts w:ascii="Times New Roman" w:hAnsi="Times New Roman" w:cs="Times New Roman"/>
          <w:b/>
          <w:i/>
          <w:sz w:val="30"/>
          <w:szCs w:val="28"/>
        </w:rPr>
        <w:t>Agra</w:t>
      </w:r>
      <w:r w:rsidR="00914ADA">
        <w:rPr>
          <w:rFonts w:ascii="Times New Roman" w:hAnsi="Times New Roman" w:cs="Times New Roman"/>
          <w:b/>
          <w:i/>
          <w:sz w:val="30"/>
          <w:szCs w:val="28"/>
        </w:rPr>
        <w:t xml:space="preserve"> – Delhi </w:t>
      </w:r>
      <w:r w:rsidR="00932A2E" w:rsidRPr="00276C75">
        <w:rPr>
          <w:rFonts w:ascii="Times New Roman" w:hAnsi="Times New Roman" w:cs="Times New Roman"/>
          <w:b/>
          <w:i/>
          <w:sz w:val="30"/>
          <w:szCs w:val="28"/>
        </w:rPr>
        <w:t xml:space="preserve">Departure </w:t>
      </w:r>
    </w:p>
    <w:p w:rsidR="00932A2E" w:rsidRDefault="00914ADA" w:rsidP="0004124F">
      <w:pPr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After breakfast at hotel, </w:t>
      </w:r>
      <w:r w:rsidR="00932A2E"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Check out from the hotel and transfer to the 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Delhi </w:t>
      </w:r>
      <w:r w:rsidR="00411456"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 </w:t>
      </w:r>
      <w:r w:rsidR="00932A2E"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International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 xml:space="preserve"> Airport to board the flight back home </w:t>
      </w:r>
      <w:r w:rsidR="00932A2E" w:rsidRPr="006F7B3A"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  <w:t>with the sweetest and ever-cherishing memories of the vacation</w:t>
      </w:r>
      <w:r>
        <w:rPr>
          <w:rFonts w:ascii="Times New Roman" w:hAnsi="Times New Roman" w:cs="Times New Roman"/>
          <w:i/>
          <w:color w:val="000000" w:themeColor="text1"/>
          <w:sz w:val="26"/>
          <w:szCs w:val="24"/>
        </w:rPr>
        <w:t>.</w:t>
      </w:r>
    </w:p>
    <w:p w:rsidR="009E1F93" w:rsidRDefault="009E1F93" w:rsidP="0004124F">
      <w:pPr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</w:p>
    <w:p w:rsidR="00EB26C5" w:rsidRDefault="00EB26C5" w:rsidP="0004124F">
      <w:pPr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</w:p>
    <w:p w:rsidR="00A2300C" w:rsidRDefault="00A2300C" w:rsidP="0004124F">
      <w:pPr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</w:p>
    <w:p w:rsidR="00A2300C" w:rsidRDefault="00A2300C" w:rsidP="0004124F">
      <w:pPr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</w:p>
    <w:p w:rsidR="00A2300C" w:rsidRDefault="00A2300C" w:rsidP="0004124F">
      <w:pPr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</w:p>
    <w:p w:rsidR="00A2300C" w:rsidRDefault="00A2300C" w:rsidP="0004124F">
      <w:pPr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</w:p>
    <w:p w:rsidR="00EB26C5" w:rsidRDefault="00EB26C5" w:rsidP="0004124F">
      <w:pPr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</w:p>
    <w:p w:rsidR="00EB26C5" w:rsidRPr="00C603A6" w:rsidRDefault="00EB26C5" w:rsidP="00EB26C5">
      <w:pPr>
        <w:rPr>
          <w:rFonts w:ascii="Leelawadee UI Semilight" w:hAnsi="Leelawadee UI Semilight" w:cs="Leelawadee UI Semilight"/>
          <w:color w:val="000000" w:themeColor="text1"/>
          <w:sz w:val="8"/>
          <w:szCs w:val="24"/>
          <w:shd w:val="clear" w:color="auto" w:fill="FFFFFF"/>
        </w:rPr>
      </w:pPr>
    </w:p>
    <w:tbl>
      <w:tblPr>
        <w:tblW w:w="6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3949"/>
      </w:tblGrid>
      <w:tr w:rsidR="00EB26C5" w:rsidRPr="00D82A01" w:rsidTr="00F366FE">
        <w:trPr>
          <w:trHeight w:val="378"/>
        </w:trPr>
        <w:tc>
          <w:tcPr>
            <w:tcW w:w="2209" w:type="dxa"/>
          </w:tcPr>
          <w:p w:rsidR="00EB26C5" w:rsidRPr="00D82A01" w:rsidRDefault="00EB26C5" w:rsidP="005247FA">
            <w:pPr>
              <w:jc w:val="center"/>
              <w:rPr>
                <w:rFonts w:ascii="Cambria" w:eastAsia="Calibri" w:hAnsi="Cambria" w:cs="Tahoma"/>
                <w:b/>
                <w:caps/>
                <w:sz w:val="28"/>
                <w:szCs w:val="28"/>
                <w:highlight w:val="lightGray"/>
              </w:rPr>
            </w:pPr>
            <w:r w:rsidRPr="00D82A01">
              <w:rPr>
                <w:rFonts w:ascii="Cambria" w:eastAsia="Calibri" w:hAnsi="Cambria" w:cs="Tahoma"/>
                <w:b/>
                <w:caps/>
                <w:sz w:val="28"/>
                <w:szCs w:val="28"/>
                <w:highlight w:val="lightGray"/>
              </w:rPr>
              <w:t>Destination</w:t>
            </w:r>
          </w:p>
        </w:tc>
        <w:tc>
          <w:tcPr>
            <w:tcW w:w="3949" w:type="dxa"/>
          </w:tcPr>
          <w:p w:rsidR="00EB26C5" w:rsidRPr="00D82A01" w:rsidRDefault="00EB26C5" w:rsidP="005247FA">
            <w:pPr>
              <w:jc w:val="center"/>
              <w:rPr>
                <w:rFonts w:ascii="Cambria" w:eastAsia="Calibri" w:hAnsi="Cambria" w:cs="Tahoma"/>
                <w:b/>
                <w:caps/>
                <w:sz w:val="28"/>
                <w:szCs w:val="28"/>
                <w:highlight w:val="lightGray"/>
              </w:rPr>
            </w:pPr>
            <w:r w:rsidRPr="00D82A01">
              <w:rPr>
                <w:rFonts w:ascii="Cambria" w:eastAsia="Calibri" w:hAnsi="Cambria" w:cs="Tahoma"/>
                <w:b/>
                <w:caps/>
                <w:sz w:val="28"/>
                <w:szCs w:val="28"/>
                <w:highlight w:val="lightGray"/>
              </w:rPr>
              <w:t>Hotel</w:t>
            </w:r>
          </w:p>
        </w:tc>
      </w:tr>
      <w:tr w:rsidR="00EB26C5" w:rsidRPr="00D82A01" w:rsidTr="00F366FE">
        <w:trPr>
          <w:trHeight w:val="472"/>
        </w:trPr>
        <w:tc>
          <w:tcPr>
            <w:tcW w:w="2209" w:type="dxa"/>
          </w:tcPr>
          <w:p w:rsidR="00EB26C5" w:rsidRPr="00D82A01" w:rsidRDefault="00F366FE" w:rsidP="005247FA">
            <w:pPr>
              <w:jc w:val="both"/>
              <w:rPr>
                <w:rFonts w:ascii="Cambria" w:eastAsia="Calibri" w:hAnsi="Cambria" w:cs="Tahoma"/>
                <w:sz w:val="28"/>
                <w:szCs w:val="28"/>
              </w:rPr>
            </w:pPr>
            <w:r>
              <w:rPr>
                <w:rFonts w:ascii="Book Antiqua" w:hAnsi="Book Antiqua"/>
                <w:color w:val="0D0D0D"/>
                <w:sz w:val="24"/>
                <w:szCs w:val="24"/>
              </w:rPr>
              <w:t>Delhi</w:t>
            </w:r>
          </w:p>
        </w:tc>
        <w:tc>
          <w:tcPr>
            <w:tcW w:w="3949" w:type="dxa"/>
          </w:tcPr>
          <w:p w:rsidR="00EB26C5" w:rsidRPr="00D82A01" w:rsidRDefault="00F366FE" w:rsidP="005247FA">
            <w:pPr>
              <w:jc w:val="both"/>
              <w:rPr>
                <w:rFonts w:ascii="Cambria" w:eastAsia="Calibri" w:hAnsi="Cambria" w:cs="Tahoma"/>
                <w:sz w:val="28"/>
                <w:szCs w:val="28"/>
              </w:rPr>
            </w:pPr>
            <w:r>
              <w:rPr>
                <w:rFonts w:ascii="Book Antiqua" w:hAnsi="Book Antiqua"/>
                <w:color w:val="0D0D0D"/>
                <w:sz w:val="24"/>
                <w:szCs w:val="24"/>
              </w:rPr>
              <w:t>Park Plaza/Similar</w:t>
            </w:r>
          </w:p>
        </w:tc>
      </w:tr>
      <w:tr w:rsidR="00EB26C5" w:rsidRPr="00D82A01" w:rsidTr="00F366FE">
        <w:trPr>
          <w:trHeight w:val="472"/>
        </w:trPr>
        <w:tc>
          <w:tcPr>
            <w:tcW w:w="2209" w:type="dxa"/>
          </w:tcPr>
          <w:p w:rsidR="00EB26C5" w:rsidRPr="00D82A01" w:rsidRDefault="00F366FE" w:rsidP="005247FA">
            <w:pPr>
              <w:jc w:val="both"/>
              <w:rPr>
                <w:rFonts w:ascii="Cambria" w:eastAsia="Calibri" w:hAnsi="Cambria" w:cs="Tahom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color w:val="0D0D0D"/>
                <w:sz w:val="24"/>
                <w:szCs w:val="24"/>
              </w:rPr>
              <w:t>Manali</w:t>
            </w:r>
            <w:proofErr w:type="spellEnd"/>
          </w:p>
        </w:tc>
        <w:tc>
          <w:tcPr>
            <w:tcW w:w="3949" w:type="dxa"/>
          </w:tcPr>
          <w:p w:rsidR="00EB26C5" w:rsidRPr="00D82A01" w:rsidRDefault="00F366FE" w:rsidP="00F366FE">
            <w:pPr>
              <w:rPr>
                <w:rFonts w:ascii="Cambria" w:eastAsia="Calibri" w:hAnsi="Cambria" w:cs="Tahoma"/>
                <w:sz w:val="28"/>
                <w:szCs w:val="28"/>
              </w:rPr>
            </w:pPr>
            <w:r>
              <w:rPr>
                <w:rFonts w:ascii="Book Antiqua" w:hAnsi="Book Antiqua"/>
                <w:color w:val="0D0D0D"/>
                <w:sz w:val="24"/>
                <w:szCs w:val="24"/>
              </w:rPr>
              <w:t>Quality In River Country/Similar</w:t>
            </w:r>
          </w:p>
        </w:tc>
      </w:tr>
      <w:tr w:rsidR="00EB26C5" w:rsidRPr="00D82A01" w:rsidTr="00F366FE">
        <w:trPr>
          <w:trHeight w:val="472"/>
        </w:trPr>
        <w:tc>
          <w:tcPr>
            <w:tcW w:w="2209" w:type="dxa"/>
          </w:tcPr>
          <w:p w:rsidR="00EB26C5" w:rsidRPr="00D82A01" w:rsidRDefault="00F366FE" w:rsidP="005247FA">
            <w:pPr>
              <w:jc w:val="both"/>
              <w:rPr>
                <w:rFonts w:ascii="Cambria" w:eastAsia="Calibri" w:hAnsi="Cambria" w:cs="Tahoma"/>
                <w:sz w:val="28"/>
                <w:szCs w:val="28"/>
              </w:rPr>
            </w:pPr>
            <w:r>
              <w:rPr>
                <w:rFonts w:ascii="Book Antiqua" w:hAnsi="Book Antiqua"/>
                <w:color w:val="0D0D0D"/>
                <w:sz w:val="24"/>
                <w:szCs w:val="24"/>
              </w:rPr>
              <w:t>Agra</w:t>
            </w:r>
          </w:p>
        </w:tc>
        <w:tc>
          <w:tcPr>
            <w:tcW w:w="3949" w:type="dxa"/>
          </w:tcPr>
          <w:p w:rsidR="00EB26C5" w:rsidRPr="00D82A01" w:rsidRDefault="00F366FE" w:rsidP="005247FA">
            <w:pPr>
              <w:jc w:val="both"/>
              <w:rPr>
                <w:rFonts w:ascii="Cambria" w:eastAsia="Calibri" w:hAnsi="Cambria" w:cs="Tahoma"/>
                <w:sz w:val="28"/>
                <w:szCs w:val="28"/>
              </w:rPr>
            </w:pPr>
            <w:r>
              <w:rPr>
                <w:rFonts w:ascii="Book Antiqua" w:hAnsi="Book Antiqua"/>
                <w:color w:val="0D0D0D"/>
                <w:sz w:val="24"/>
                <w:szCs w:val="24"/>
              </w:rPr>
              <w:t>Howard Plaza/Similar</w:t>
            </w:r>
          </w:p>
        </w:tc>
      </w:tr>
    </w:tbl>
    <w:p w:rsidR="00EB26C5" w:rsidRDefault="00EB26C5" w:rsidP="00EB26C5">
      <w:pPr>
        <w:jc w:val="both"/>
        <w:rPr>
          <w:rStyle w:val="apple-style-span"/>
          <w:rFonts w:ascii="Cambria" w:eastAsia="Calibri" w:hAnsi="Cambria" w:cs="Tahoma"/>
          <w:sz w:val="28"/>
          <w:szCs w:val="28"/>
        </w:rPr>
      </w:pPr>
    </w:p>
    <w:p w:rsidR="009E070B" w:rsidRDefault="009E070B" w:rsidP="00EB26C5">
      <w:pPr>
        <w:jc w:val="both"/>
        <w:rPr>
          <w:rStyle w:val="apple-style-span"/>
          <w:rFonts w:ascii="Cambria" w:eastAsia="Calibri" w:hAnsi="Cambria" w:cs="Tahoma"/>
          <w:sz w:val="28"/>
          <w:szCs w:val="28"/>
        </w:rPr>
      </w:pPr>
    </w:p>
    <w:p w:rsidR="009E070B" w:rsidRPr="009E070B" w:rsidRDefault="009E070B" w:rsidP="009E070B">
      <w:pPr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</w:pPr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Package Cost </w:t>
      </w:r>
      <w:proofErr w:type="spellStart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Rs</w:t>
      </w:r>
      <w:proofErr w:type="spellEnd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. </w:t>
      </w:r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64600</w:t>
      </w:r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 /- for 02 Adults with 01 </w:t>
      </w:r>
      <w:proofErr w:type="spellStart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Dbl</w:t>
      </w:r>
      <w:proofErr w:type="spellEnd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 Room + </w:t>
      </w:r>
      <w:proofErr w:type="spellStart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Etios</w:t>
      </w:r>
      <w:proofErr w:type="spellEnd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 Cab </w:t>
      </w:r>
    </w:p>
    <w:p w:rsidR="009E070B" w:rsidRPr="009E070B" w:rsidRDefault="009E070B" w:rsidP="009E070B">
      <w:pPr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</w:pPr>
    </w:p>
    <w:p w:rsidR="009E070B" w:rsidRPr="009E070B" w:rsidRDefault="009E070B" w:rsidP="009E070B">
      <w:pPr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</w:pPr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Extra Bed Cost </w:t>
      </w:r>
      <w:proofErr w:type="spellStart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Rs</w:t>
      </w:r>
      <w:proofErr w:type="spellEnd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. </w:t>
      </w:r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10500</w:t>
      </w:r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 Per Adult</w:t>
      </w:r>
      <w:proofErr w:type="gramStart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  of</w:t>
      </w:r>
      <w:proofErr w:type="gramEnd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 15yrs </w:t>
      </w:r>
    </w:p>
    <w:p w:rsidR="009E070B" w:rsidRPr="009E070B" w:rsidRDefault="009E070B" w:rsidP="009E070B">
      <w:pPr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</w:pPr>
    </w:p>
    <w:p w:rsidR="009E070B" w:rsidRPr="009E070B" w:rsidRDefault="009E070B" w:rsidP="009E070B">
      <w:pPr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</w:pPr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Extra Child No Bed Cost </w:t>
      </w:r>
      <w:proofErr w:type="spellStart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Rs</w:t>
      </w:r>
      <w:proofErr w:type="spellEnd"/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 xml:space="preserve">. </w:t>
      </w:r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8500</w:t>
      </w:r>
      <w:r w:rsidRPr="009E070B">
        <w:rPr>
          <w:rFonts w:ascii="Book Antiqua" w:hAnsi="Book Antiqua"/>
          <w:b/>
          <w:bCs/>
          <w:color w:val="4472C4" w:themeColor="accent5"/>
          <w:sz w:val="24"/>
          <w:szCs w:val="24"/>
          <w:u w:val="single"/>
        </w:rPr>
        <w:t>/- Per Child of 11yrs</w:t>
      </w:r>
    </w:p>
    <w:p w:rsidR="009E070B" w:rsidRPr="009E070B" w:rsidRDefault="009E070B" w:rsidP="00EB26C5">
      <w:pPr>
        <w:jc w:val="both"/>
        <w:rPr>
          <w:rStyle w:val="apple-style-span"/>
          <w:rFonts w:ascii="Cambria" w:eastAsia="Calibri" w:hAnsi="Cambria" w:cs="Tahoma"/>
          <w:color w:val="4472C4" w:themeColor="accent5"/>
          <w:sz w:val="28"/>
          <w:szCs w:val="28"/>
        </w:rPr>
      </w:pPr>
      <w:bookmarkStart w:id="0" w:name="_GoBack"/>
      <w:bookmarkEnd w:id="0"/>
    </w:p>
    <w:p w:rsidR="00EB26C5" w:rsidRDefault="00EB26C5" w:rsidP="00EB26C5">
      <w:pPr>
        <w:jc w:val="both"/>
        <w:rPr>
          <w:rFonts w:ascii="Cambria" w:eastAsia="Calibri" w:hAnsi="Cambria" w:cs="Tahoma"/>
          <w:sz w:val="28"/>
          <w:szCs w:val="28"/>
        </w:rPr>
      </w:pPr>
    </w:p>
    <w:p w:rsidR="00EB26C5" w:rsidRDefault="00EB26C5" w:rsidP="00EB26C5">
      <w:pPr>
        <w:rPr>
          <w:rFonts w:ascii="Calibri" w:eastAsia="Calibri" w:hAnsi="Calibri" w:cs="Times New Roman"/>
          <w:b/>
          <w:bCs/>
          <w:noProof/>
          <w:color w:val="000000"/>
          <w:sz w:val="28"/>
          <w:szCs w:val="28"/>
          <w:highlight w:val="lightGray"/>
          <w:u w:val="single"/>
        </w:rPr>
      </w:pPr>
      <w:r>
        <w:rPr>
          <w:rFonts w:ascii="Calibri" w:eastAsia="Calibri" w:hAnsi="Calibri" w:cs="Times New Roman"/>
          <w:b/>
          <w:bCs/>
          <w:noProof/>
          <w:color w:val="000000"/>
          <w:sz w:val="28"/>
          <w:szCs w:val="28"/>
          <w:highlight w:val="lightGray"/>
          <w:u w:val="single"/>
        </w:rPr>
        <w:t>Package Inclusions :</w:t>
      </w:r>
    </w:p>
    <w:p w:rsidR="00EB26C5" w:rsidRDefault="00EB26C5" w:rsidP="00EB2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noProof/>
          <w:color w:val="000000"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Accommodation in Hotels (Similar)  on Twin sharing basis.</w:t>
      </w:r>
    </w:p>
    <w:p w:rsidR="00EB26C5" w:rsidRDefault="00EB26C5" w:rsidP="00EB2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noProof/>
          <w:color w:val="000000"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Welcome Drink on arrival to Hotels/Resorts.</w:t>
      </w:r>
    </w:p>
    <w:p w:rsidR="00EB26C5" w:rsidRDefault="00EB26C5" w:rsidP="00EB2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noProof/>
          <w:color w:val="000000"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Daily Breakfast  at Hotels /Resorts.</w:t>
      </w:r>
    </w:p>
    <w:p w:rsidR="00EB26C5" w:rsidRDefault="00EB26C5" w:rsidP="00EB2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noProof/>
          <w:color w:val="000000"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A/C Sedan car  for the transfers and sightseeing.</w:t>
      </w:r>
    </w:p>
    <w:p w:rsidR="00EB26C5" w:rsidRDefault="00EB26C5" w:rsidP="00EB2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noProof/>
          <w:color w:val="000000"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Driver Bata, toll, parking, fuel charges.</w:t>
      </w:r>
    </w:p>
    <w:p w:rsidR="00EB26C5" w:rsidRDefault="00EB26C5" w:rsidP="00EB2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noProof/>
          <w:color w:val="000000"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All Applicable taxes.</w:t>
      </w:r>
    </w:p>
    <w:p w:rsidR="00EB26C5" w:rsidRDefault="00EB26C5" w:rsidP="00EB2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noProof/>
          <w:color w:val="000000"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Standard check in time 13.00hrs and check out 11.00hrs.</w:t>
      </w:r>
    </w:p>
    <w:p w:rsidR="00EB26C5" w:rsidRDefault="00EB26C5" w:rsidP="00EB26C5">
      <w:pPr>
        <w:spacing w:after="0" w:line="240" w:lineRule="auto"/>
        <w:ind w:left="1110"/>
        <w:rPr>
          <w:rFonts w:ascii="Calibri" w:eastAsia="Calibri" w:hAnsi="Calibri" w:cs="Times New Roman"/>
          <w:b/>
          <w:bCs/>
          <w:noProof/>
          <w:color w:val="000000"/>
          <w:sz w:val="24"/>
          <w:szCs w:val="24"/>
          <w:u w:val="single"/>
        </w:rPr>
      </w:pPr>
    </w:p>
    <w:p w:rsidR="00EB26C5" w:rsidRDefault="00EB26C5" w:rsidP="00EB26C5">
      <w:pPr>
        <w:rPr>
          <w:rFonts w:ascii="Calibri" w:eastAsia="Calibri" w:hAnsi="Calibri" w:cs="Times New Roman"/>
          <w:noProof/>
          <w:color w:val="1F497D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w:t> </w:t>
      </w:r>
    </w:p>
    <w:p w:rsidR="00EB26C5" w:rsidRDefault="00EB26C5" w:rsidP="00EB26C5">
      <w:pPr>
        <w:rPr>
          <w:rFonts w:ascii="Calibri" w:eastAsia="Calibri" w:hAnsi="Calibri" w:cs="Times New Roman"/>
          <w:b/>
          <w:bCs/>
          <w:noProof/>
          <w:color w:val="000000"/>
          <w:sz w:val="28"/>
          <w:szCs w:val="28"/>
          <w:highlight w:val="lightGray"/>
          <w:u w:val="single"/>
        </w:rPr>
      </w:pPr>
      <w:r>
        <w:rPr>
          <w:rFonts w:ascii="Calibri" w:eastAsia="Calibri" w:hAnsi="Calibri" w:cs="Times New Roman"/>
          <w:b/>
          <w:bCs/>
          <w:noProof/>
          <w:color w:val="000000"/>
          <w:sz w:val="28"/>
          <w:szCs w:val="28"/>
          <w:highlight w:val="lightGray"/>
          <w:u w:val="single"/>
        </w:rPr>
        <w:t>Package Exclusions :</w:t>
      </w:r>
    </w:p>
    <w:p w:rsidR="00EB26C5" w:rsidRDefault="00EB26C5" w:rsidP="00EB26C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Entry fees [monuments, museum, parks, adventure activities etc.</w:t>
      </w:r>
    </w:p>
    <w:p w:rsidR="00EB26C5" w:rsidRDefault="00EB26C5" w:rsidP="00EB26C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Any Meals or Services apart from the inclusion column.</w:t>
      </w:r>
    </w:p>
    <w:p w:rsidR="00EB26C5" w:rsidRDefault="00EB26C5" w:rsidP="00EB26C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Any personal expenses like tips, laundry, telephone, portage etc.</w:t>
      </w:r>
    </w:p>
    <w:p w:rsidR="00EB26C5" w:rsidRDefault="00EB26C5" w:rsidP="00EB26C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sz w:val="24"/>
          <w:szCs w:val="24"/>
        </w:rPr>
        <w:t>Airfare/ train fare/ bus fare not included.</w:t>
      </w:r>
    </w:p>
    <w:p w:rsidR="00EB26C5" w:rsidRPr="005A24A3" w:rsidRDefault="00EB26C5" w:rsidP="00EB26C5">
      <w:pPr>
        <w:jc w:val="both"/>
        <w:rPr>
          <w:rFonts w:ascii="Cambria" w:eastAsia="Calibri" w:hAnsi="Cambria" w:cs="Tahoma"/>
          <w:sz w:val="28"/>
          <w:szCs w:val="28"/>
        </w:rPr>
      </w:pPr>
    </w:p>
    <w:p w:rsidR="00EB26C5" w:rsidRPr="00BF62C9" w:rsidRDefault="00EB26C5" w:rsidP="00EB26C5">
      <w:pPr>
        <w:rPr>
          <w:rFonts w:ascii="Leelawadee UI Semilight" w:hAnsi="Leelawadee UI Semilight" w:cs="Leelawadee UI Semilight"/>
          <w:color w:val="000000" w:themeColor="text1"/>
          <w:sz w:val="24"/>
          <w:szCs w:val="24"/>
          <w:shd w:val="clear" w:color="auto" w:fill="FFFFFF"/>
        </w:rPr>
      </w:pPr>
    </w:p>
    <w:p w:rsidR="00EB26C5" w:rsidRPr="006F7B3A" w:rsidRDefault="00EB26C5" w:rsidP="0004124F">
      <w:pPr>
        <w:rPr>
          <w:rFonts w:ascii="Times New Roman" w:hAnsi="Times New Roman" w:cs="Times New Roman"/>
          <w:i/>
          <w:color w:val="000000" w:themeColor="text1"/>
          <w:sz w:val="26"/>
          <w:szCs w:val="24"/>
          <w:shd w:val="clear" w:color="auto" w:fill="FFFFFF"/>
        </w:rPr>
      </w:pPr>
    </w:p>
    <w:sectPr w:rsidR="00EB26C5" w:rsidRPr="006F7B3A" w:rsidSect="009E070B">
      <w:headerReference w:type="even" r:id="rId9"/>
      <w:headerReference w:type="default" r:id="rId10"/>
      <w:headerReference w:type="first" r:id="rId11"/>
      <w:pgSz w:w="11906" w:h="16838"/>
      <w:pgMar w:top="458" w:right="1440" w:bottom="284" w:left="1440" w:header="180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B0" w:rsidRDefault="00920DB0" w:rsidP="00276C75">
      <w:pPr>
        <w:spacing w:after="0" w:line="240" w:lineRule="auto"/>
      </w:pPr>
      <w:r>
        <w:separator/>
      </w:r>
    </w:p>
  </w:endnote>
  <w:endnote w:type="continuationSeparator" w:id="0">
    <w:p w:rsidR="00920DB0" w:rsidRDefault="00920DB0" w:rsidP="0027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eelawadee UI Semilight">
    <w:altName w:val="Arial Unicode MS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B0" w:rsidRDefault="00920DB0" w:rsidP="00276C75">
      <w:pPr>
        <w:spacing w:after="0" w:line="240" w:lineRule="auto"/>
      </w:pPr>
      <w:r>
        <w:separator/>
      </w:r>
    </w:p>
  </w:footnote>
  <w:footnote w:type="continuationSeparator" w:id="0">
    <w:p w:rsidR="00920DB0" w:rsidRDefault="00920DB0" w:rsidP="0027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75" w:rsidRDefault="00920D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23374" o:spid="_x0000_s2050" type="#_x0000_t13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IRVANA DM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75" w:rsidRDefault="00920D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23375" o:spid="_x0000_s2051" type="#_x0000_t136" style="position:absolute;margin-left:0;margin-top:0;width:545.4pt;height:90.9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IRVANA DM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75" w:rsidRDefault="00920D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23373" o:spid="_x0000_s2049" type="#_x0000_t136" style="position:absolute;margin-left:0;margin-top:0;width:545.4pt;height:90.9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IRVANA DM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B201B"/>
    <w:multiLevelType w:val="hybridMultilevel"/>
    <w:tmpl w:val="A538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955603"/>
    <w:multiLevelType w:val="hybridMultilevel"/>
    <w:tmpl w:val="0F2690F6"/>
    <w:lvl w:ilvl="0" w:tplc="D2C8D5C2">
      <w:numFmt w:val="bullet"/>
      <w:lvlText w:val=""/>
      <w:lvlJc w:val="left"/>
      <w:pPr>
        <w:ind w:left="1110" w:hanging="750"/>
      </w:pPr>
      <w:rPr>
        <w:rFonts w:ascii="Symbol" w:eastAsia="Times New Roman" w:hAnsi="Symbol" w:cs="Times New Roman" w:hint="default"/>
        <w:b w:val="0"/>
        <w:strike w:val="0"/>
        <w:dstrike w:val="0"/>
        <w:color w:val="00000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F"/>
    <w:rsid w:val="0004124F"/>
    <w:rsid w:val="00067756"/>
    <w:rsid w:val="000E711D"/>
    <w:rsid w:val="00162C35"/>
    <w:rsid w:val="001B7296"/>
    <w:rsid w:val="002609D3"/>
    <w:rsid w:val="00276C75"/>
    <w:rsid w:val="00411456"/>
    <w:rsid w:val="00637DC7"/>
    <w:rsid w:val="006F7B3A"/>
    <w:rsid w:val="007D4381"/>
    <w:rsid w:val="00835DB8"/>
    <w:rsid w:val="00841E2B"/>
    <w:rsid w:val="00914ADA"/>
    <w:rsid w:val="00920DB0"/>
    <w:rsid w:val="00932A2E"/>
    <w:rsid w:val="00992644"/>
    <w:rsid w:val="009E070B"/>
    <w:rsid w:val="009E1F93"/>
    <w:rsid w:val="00A2300C"/>
    <w:rsid w:val="00A372BB"/>
    <w:rsid w:val="00AE0764"/>
    <w:rsid w:val="00CC542C"/>
    <w:rsid w:val="00EB26C5"/>
    <w:rsid w:val="00F366FE"/>
    <w:rsid w:val="00F50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7FD1A5D-0693-4699-B26F-9AABAF13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124F"/>
  </w:style>
  <w:style w:type="character" w:styleId="Hyperlink">
    <w:name w:val="Hyperlink"/>
    <w:basedOn w:val="DefaultParagraphFont"/>
    <w:uiPriority w:val="99"/>
    <w:semiHidden/>
    <w:unhideWhenUsed/>
    <w:rsid w:val="000412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6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C75"/>
  </w:style>
  <w:style w:type="paragraph" w:styleId="Footer">
    <w:name w:val="footer"/>
    <w:basedOn w:val="Normal"/>
    <w:link w:val="FooterChar"/>
    <w:uiPriority w:val="99"/>
    <w:semiHidden/>
    <w:unhideWhenUsed/>
    <w:rsid w:val="00276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6C75"/>
  </w:style>
  <w:style w:type="paragraph" w:styleId="NoSpacing">
    <w:name w:val="No Spacing"/>
    <w:uiPriority w:val="1"/>
    <w:qFormat/>
    <w:rsid w:val="00276C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pple-style-span">
    <w:name w:val="apple-style-span"/>
    <w:basedOn w:val="DefaultParagraphFont"/>
    <w:rsid w:val="00EB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2017-04-20T08:10:00Z</dcterms:created>
  <dcterms:modified xsi:type="dcterms:W3CDTF">2017-04-20T08:10:00Z</dcterms:modified>
</cp:coreProperties>
</file>