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sz w:val="21"/>
          <w:szCs w:val="21"/>
        </w:rPr>
        <w:t>Mobile app is</w:t>
      </w:r>
      <w:r w:rsidRPr="00ED591B">
        <w:rPr>
          <w:rFonts w:ascii="inherit" w:eastAsia="Times New Roman" w:hAnsi="inherit" w:cs="Times New Roman"/>
          <w:sz w:val="21"/>
        </w:rPr>
        <w:t> </w:t>
      </w:r>
      <w:r w:rsidRPr="00ED591B">
        <w:rPr>
          <w:rFonts w:ascii="inherit" w:eastAsia="Times New Roman" w:hAnsi="inherit" w:cs="Times New Roman"/>
          <w:b/>
          <w:bCs/>
          <w:sz w:val="21"/>
        </w:rPr>
        <w:t>100% offline</w:t>
      </w:r>
      <w:r w:rsidRPr="00ED591B">
        <w:rPr>
          <w:rFonts w:ascii="inherit" w:eastAsia="Times New Roman" w:hAnsi="inherit" w:cs="Times New Roman"/>
          <w:sz w:val="21"/>
        </w:rPr>
        <w:t> </w:t>
      </w:r>
      <w:r w:rsidRPr="00ED591B">
        <w:rPr>
          <w:rFonts w:ascii="inherit" w:eastAsia="Times New Roman" w:hAnsi="inherit" w:cs="Times New Roman"/>
          <w:sz w:val="21"/>
          <w:szCs w:val="21"/>
        </w:rPr>
        <w:t>(except for sharing and updates)</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sz w:val="21"/>
          <w:szCs w:val="21"/>
        </w:rPr>
        <w:t>Single or multiple destinations for</w:t>
      </w:r>
      <w:r w:rsidRPr="00ED591B">
        <w:rPr>
          <w:rFonts w:ascii="inherit" w:eastAsia="Times New Roman" w:hAnsi="inherit" w:cs="Times New Roman"/>
          <w:sz w:val="21"/>
        </w:rPr>
        <w:t> </w:t>
      </w:r>
      <w:r w:rsidRPr="00ED591B">
        <w:rPr>
          <w:rFonts w:ascii="inherit" w:eastAsia="Times New Roman" w:hAnsi="inherit" w:cs="Times New Roman"/>
          <w:b/>
          <w:bCs/>
          <w:sz w:val="21"/>
        </w:rPr>
        <w:t>cities</w:t>
      </w:r>
      <w:r w:rsidRPr="00ED591B">
        <w:rPr>
          <w:rFonts w:ascii="inherit" w:eastAsia="Times New Roman" w:hAnsi="inherit" w:cs="Times New Roman"/>
          <w:sz w:val="21"/>
          <w:szCs w:val="21"/>
        </w:rPr>
        <w:t>,</w:t>
      </w:r>
      <w:r w:rsidRPr="00ED591B">
        <w:rPr>
          <w:rFonts w:ascii="inherit" w:eastAsia="Times New Roman" w:hAnsi="inherit" w:cs="Times New Roman"/>
          <w:sz w:val="21"/>
        </w:rPr>
        <w:t> </w:t>
      </w:r>
      <w:r w:rsidRPr="00ED591B">
        <w:rPr>
          <w:rFonts w:ascii="inherit" w:eastAsia="Times New Roman" w:hAnsi="inherit" w:cs="Times New Roman"/>
          <w:b/>
          <w:bCs/>
          <w:sz w:val="21"/>
        </w:rPr>
        <w:t>regions</w:t>
      </w:r>
      <w:r w:rsidRPr="00ED591B">
        <w:rPr>
          <w:rFonts w:ascii="inherit" w:eastAsia="Times New Roman" w:hAnsi="inherit" w:cs="Times New Roman"/>
          <w:sz w:val="21"/>
        </w:rPr>
        <w:t> </w:t>
      </w:r>
      <w:r w:rsidRPr="00ED591B">
        <w:rPr>
          <w:rFonts w:ascii="inherit" w:eastAsia="Times New Roman" w:hAnsi="inherit" w:cs="Times New Roman"/>
          <w:sz w:val="21"/>
          <w:szCs w:val="21"/>
        </w:rPr>
        <w:t>and</w:t>
      </w:r>
      <w:r w:rsidRPr="00ED591B">
        <w:rPr>
          <w:rFonts w:ascii="inherit" w:eastAsia="Times New Roman" w:hAnsi="inherit" w:cs="Times New Roman"/>
          <w:sz w:val="21"/>
        </w:rPr>
        <w:t> </w:t>
      </w:r>
      <w:r w:rsidRPr="00ED591B">
        <w:rPr>
          <w:rFonts w:ascii="inherit" w:eastAsia="Times New Roman" w:hAnsi="inherit" w:cs="Times New Roman"/>
          <w:b/>
          <w:bCs/>
          <w:sz w:val="21"/>
        </w:rPr>
        <w:t>countries</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Unlimited content</w:t>
      </w:r>
      <w:r w:rsidRPr="00ED591B">
        <w:rPr>
          <w:rFonts w:ascii="inherit" w:eastAsia="Times New Roman" w:hAnsi="inherit" w:cs="Times New Roman"/>
          <w:sz w:val="21"/>
        </w:rPr>
        <w:t> </w:t>
      </w:r>
      <w:r w:rsidRPr="00ED591B">
        <w:rPr>
          <w:rFonts w:ascii="inherit" w:eastAsia="Times New Roman" w:hAnsi="inherit" w:cs="Times New Roman"/>
          <w:sz w:val="21"/>
          <w:szCs w:val="21"/>
        </w:rPr>
        <w:t>(add as many places and editorial content as you wish)</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Directory</w:t>
      </w:r>
      <w:r w:rsidRPr="00ED591B">
        <w:rPr>
          <w:rFonts w:ascii="inherit" w:eastAsia="Times New Roman" w:hAnsi="inherit" w:cs="Times New Roman"/>
          <w:sz w:val="21"/>
        </w:rPr>
        <w:t> </w:t>
      </w:r>
      <w:r w:rsidRPr="00ED591B">
        <w:rPr>
          <w:rFonts w:ascii="inherit" w:eastAsia="Times New Roman" w:hAnsi="inherit" w:cs="Times New Roman"/>
          <w:sz w:val="21"/>
          <w:szCs w:val="21"/>
        </w:rPr>
        <w:t>of points of interest with pictures, opening hours, prices, contact information, booking links and more</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Travelers reviews </w:t>
      </w:r>
      <w:r w:rsidRPr="00ED591B">
        <w:rPr>
          <w:rFonts w:ascii="inherit" w:eastAsia="Times New Roman" w:hAnsi="inherit" w:cs="Times New Roman"/>
          <w:sz w:val="21"/>
          <w:szCs w:val="21"/>
        </w:rPr>
        <w:t>and</w:t>
      </w:r>
      <w:r w:rsidRPr="00ED591B">
        <w:rPr>
          <w:rFonts w:ascii="inherit" w:eastAsia="Times New Roman" w:hAnsi="inherit" w:cs="Times New Roman"/>
          <w:b/>
          <w:bCs/>
          <w:sz w:val="21"/>
        </w:rPr>
        <w:t> ratings</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Suggested Tours</w:t>
      </w:r>
      <w:r w:rsidRPr="00ED591B">
        <w:rPr>
          <w:rFonts w:ascii="inherit" w:eastAsia="Times New Roman" w:hAnsi="inherit" w:cs="Times New Roman"/>
          <w:sz w:val="21"/>
        </w:rPr>
        <w:t> </w:t>
      </w:r>
      <w:r w:rsidRPr="00ED591B">
        <w:rPr>
          <w:rFonts w:ascii="inherit" w:eastAsia="Times New Roman" w:hAnsi="inherit" w:cs="Times New Roman"/>
          <w:sz w:val="21"/>
          <w:szCs w:val="21"/>
        </w:rPr>
        <w:t>by the tourism board or DMO</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Personalized daily itineraries</w:t>
      </w:r>
      <w:r w:rsidRPr="00ED591B">
        <w:rPr>
          <w:rFonts w:ascii="inherit" w:eastAsia="Times New Roman" w:hAnsi="inherit" w:cs="Times New Roman"/>
          <w:sz w:val="21"/>
        </w:rPr>
        <w:t> </w:t>
      </w:r>
      <w:r w:rsidRPr="00ED591B">
        <w:rPr>
          <w:rFonts w:ascii="inherit" w:eastAsia="Times New Roman" w:hAnsi="inherit" w:cs="Times New Roman"/>
          <w:sz w:val="21"/>
          <w:szCs w:val="21"/>
        </w:rPr>
        <w:t>based on visitors’ preferences</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sz w:val="21"/>
          <w:szCs w:val="21"/>
        </w:rPr>
        <w:t>Calendar of</w:t>
      </w:r>
      <w:r w:rsidRPr="00ED591B">
        <w:rPr>
          <w:rFonts w:ascii="inherit" w:eastAsia="Times New Roman" w:hAnsi="inherit" w:cs="Times New Roman"/>
          <w:sz w:val="21"/>
        </w:rPr>
        <w:t> </w:t>
      </w:r>
      <w:r w:rsidRPr="00ED591B">
        <w:rPr>
          <w:rFonts w:ascii="inherit" w:eastAsia="Times New Roman" w:hAnsi="inherit" w:cs="Times New Roman"/>
          <w:b/>
          <w:bCs/>
          <w:sz w:val="21"/>
        </w:rPr>
        <w:t>events</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Offline maps</w:t>
      </w:r>
      <w:r w:rsidRPr="00ED591B">
        <w:rPr>
          <w:rFonts w:ascii="inherit" w:eastAsia="Times New Roman" w:hAnsi="inherit" w:cs="Times New Roman"/>
          <w:sz w:val="21"/>
        </w:rPr>
        <w:t> </w:t>
      </w:r>
      <w:r w:rsidRPr="00ED591B">
        <w:rPr>
          <w:rFonts w:ascii="inherit" w:eastAsia="Times New Roman" w:hAnsi="inherit" w:cs="Times New Roman"/>
          <w:sz w:val="21"/>
          <w:szCs w:val="21"/>
        </w:rPr>
        <w:t>and location-based</w:t>
      </w:r>
      <w:r w:rsidRPr="00ED591B">
        <w:rPr>
          <w:rFonts w:ascii="inherit" w:eastAsia="Times New Roman" w:hAnsi="inherit" w:cs="Times New Roman"/>
          <w:sz w:val="21"/>
        </w:rPr>
        <w:t> </w:t>
      </w:r>
      <w:r w:rsidRPr="00ED591B">
        <w:rPr>
          <w:rFonts w:ascii="inherit" w:eastAsia="Times New Roman" w:hAnsi="inherit" w:cs="Times New Roman"/>
          <w:b/>
          <w:bCs/>
          <w:sz w:val="21"/>
        </w:rPr>
        <w:t>navigation</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Trip journal</w:t>
      </w:r>
      <w:r w:rsidRPr="00ED591B">
        <w:rPr>
          <w:rFonts w:ascii="inherit" w:eastAsia="Times New Roman" w:hAnsi="inherit" w:cs="Times New Roman"/>
          <w:sz w:val="21"/>
          <w:szCs w:val="21"/>
        </w:rPr>
        <w:t>,</w:t>
      </w:r>
      <w:r w:rsidRPr="00ED591B">
        <w:rPr>
          <w:rFonts w:ascii="inherit" w:eastAsia="Times New Roman" w:hAnsi="inherit" w:cs="Times New Roman"/>
          <w:sz w:val="21"/>
        </w:rPr>
        <w:t> </w:t>
      </w:r>
      <w:r w:rsidRPr="00ED591B">
        <w:rPr>
          <w:rFonts w:ascii="inherit" w:eastAsia="Times New Roman" w:hAnsi="inherit" w:cs="Times New Roman"/>
          <w:b/>
          <w:bCs/>
          <w:sz w:val="21"/>
        </w:rPr>
        <w:t>postcards</w:t>
      </w:r>
      <w:r w:rsidRPr="00ED591B">
        <w:rPr>
          <w:rFonts w:ascii="inherit" w:eastAsia="Times New Roman" w:hAnsi="inherit" w:cs="Times New Roman"/>
          <w:sz w:val="21"/>
        </w:rPr>
        <w:t> </w:t>
      </w:r>
      <w:r w:rsidRPr="00ED591B">
        <w:rPr>
          <w:rFonts w:ascii="inherit" w:eastAsia="Times New Roman" w:hAnsi="inherit" w:cs="Times New Roman"/>
          <w:sz w:val="21"/>
          <w:szCs w:val="21"/>
        </w:rPr>
        <w:t>and other sharing features</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b/>
          <w:bCs/>
          <w:sz w:val="21"/>
        </w:rPr>
        <w:t>Augmented reality</w:t>
      </w:r>
      <w:r w:rsidRPr="00ED591B">
        <w:rPr>
          <w:rFonts w:ascii="inherit" w:eastAsia="Times New Roman" w:hAnsi="inherit" w:cs="Times New Roman"/>
          <w:sz w:val="21"/>
        </w:rPr>
        <w:t> </w:t>
      </w:r>
      <w:r w:rsidRPr="00ED591B">
        <w:rPr>
          <w:rFonts w:ascii="inherit" w:eastAsia="Times New Roman" w:hAnsi="inherit" w:cs="Times New Roman"/>
          <w:sz w:val="21"/>
          <w:szCs w:val="21"/>
        </w:rPr>
        <w:t>and other tools to discover new places</w:t>
      </w:r>
    </w:p>
    <w:p w:rsidR="00ED591B" w:rsidRPr="00ED591B" w:rsidRDefault="00ED591B" w:rsidP="00ED591B">
      <w:pPr>
        <w:numPr>
          <w:ilvl w:val="0"/>
          <w:numId w:val="1"/>
        </w:numPr>
        <w:spacing w:after="0" w:line="240" w:lineRule="auto"/>
        <w:ind w:left="30"/>
        <w:textAlignment w:val="baseline"/>
        <w:rPr>
          <w:rFonts w:ascii="inherit" w:eastAsia="Times New Roman" w:hAnsi="inherit" w:cs="Times New Roman"/>
          <w:sz w:val="21"/>
          <w:szCs w:val="21"/>
        </w:rPr>
      </w:pPr>
      <w:r w:rsidRPr="00ED591B">
        <w:rPr>
          <w:rFonts w:ascii="inherit" w:eastAsia="Times New Roman" w:hAnsi="inherit" w:cs="Times New Roman"/>
          <w:sz w:val="21"/>
          <w:szCs w:val="21"/>
        </w:rPr>
        <w:t>Available in</w:t>
      </w:r>
      <w:r w:rsidRPr="00ED591B">
        <w:rPr>
          <w:rFonts w:ascii="inherit" w:eastAsia="Times New Roman" w:hAnsi="inherit" w:cs="Times New Roman"/>
          <w:sz w:val="21"/>
        </w:rPr>
        <w:t> </w:t>
      </w:r>
      <w:r w:rsidRPr="00ED591B">
        <w:rPr>
          <w:rFonts w:ascii="inherit" w:eastAsia="Times New Roman" w:hAnsi="inherit" w:cs="Times New Roman"/>
          <w:b/>
          <w:bCs/>
          <w:sz w:val="21"/>
        </w:rPr>
        <w:t>nine languages</w:t>
      </w:r>
      <w:r w:rsidRPr="00ED591B">
        <w:rPr>
          <w:rFonts w:ascii="inherit" w:eastAsia="Times New Roman" w:hAnsi="inherit" w:cs="Times New Roman"/>
          <w:sz w:val="21"/>
        </w:rPr>
        <w:t> </w:t>
      </w:r>
      <w:r w:rsidRPr="00ED591B">
        <w:rPr>
          <w:rFonts w:ascii="inherit" w:eastAsia="Times New Roman" w:hAnsi="inherit" w:cs="Times New Roman"/>
          <w:sz w:val="21"/>
          <w:szCs w:val="21"/>
        </w:rPr>
        <w:t>on</w:t>
      </w:r>
      <w:r w:rsidRPr="00ED591B">
        <w:rPr>
          <w:rFonts w:ascii="inherit" w:eastAsia="Times New Roman" w:hAnsi="inherit" w:cs="Times New Roman"/>
          <w:sz w:val="21"/>
        </w:rPr>
        <w:t> </w:t>
      </w:r>
      <w:r w:rsidRPr="00ED591B">
        <w:rPr>
          <w:rFonts w:ascii="inherit" w:eastAsia="Times New Roman" w:hAnsi="inherit" w:cs="Times New Roman"/>
          <w:b/>
          <w:bCs/>
          <w:sz w:val="21"/>
        </w:rPr>
        <w:t>iPhone</w:t>
      </w:r>
      <w:r w:rsidRPr="00ED591B">
        <w:rPr>
          <w:rFonts w:ascii="inherit" w:eastAsia="Times New Roman" w:hAnsi="inherit" w:cs="Times New Roman"/>
          <w:sz w:val="21"/>
        </w:rPr>
        <w:t> </w:t>
      </w:r>
      <w:r w:rsidRPr="00ED591B">
        <w:rPr>
          <w:rFonts w:ascii="inherit" w:eastAsia="Times New Roman" w:hAnsi="inherit" w:cs="Times New Roman"/>
          <w:sz w:val="21"/>
          <w:szCs w:val="21"/>
        </w:rPr>
        <w:t>and</w:t>
      </w:r>
      <w:r w:rsidRPr="00ED591B">
        <w:rPr>
          <w:rFonts w:ascii="inherit" w:eastAsia="Times New Roman" w:hAnsi="inherit" w:cs="Times New Roman"/>
          <w:sz w:val="21"/>
        </w:rPr>
        <w:t> </w:t>
      </w:r>
      <w:r w:rsidRPr="00ED591B">
        <w:rPr>
          <w:rFonts w:ascii="inherit" w:eastAsia="Times New Roman" w:hAnsi="inherit" w:cs="Times New Roman"/>
          <w:b/>
          <w:bCs/>
          <w:sz w:val="21"/>
        </w:rPr>
        <w:t>Android</w:t>
      </w:r>
    </w:p>
    <w:p w:rsidR="00ED591B" w:rsidRPr="00ED591B" w:rsidRDefault="00ED591B" w:rsidP="00ED591B">
      <w:pPr>
        <w:spacing w:line="240" w:lineRule="atLeast"/>
        <w:textAlignment w:val="baseline"/>
        <w:outlineLvl w:val="1"/>
        <w:rPr>
          <w:rFonts w:ascii="Open Sans Condensed" w:eastAsia="Times New Roman" w:hAnsi="Open Sans Condensed" w:cs="Times New Roman"/>
          <w:b/>
          <w:bCs/>
          <w:sz w:val="36"/>
          <w:szCs w:val="36"/>
        </w:rPr>
      </w:pPr>
      <w:r w:rsidRPr="00ED591B">
        <w:rPr>
          <w:rFonts w:ascii="Open Sans Condensed" w:eastAsia="Times New Roman" w:hAnsi="Open Sans Condensed" w:cs="Times New Roman"/>
          <w:b/>
          <w:bCs/>
          <w:sz w:val="36"/>
          <w:szCs w:val="36"/>
        </w:rPr>
        <w:t>PROMOTE YOUR DESTINATION WITH GREATER VISIBILITY</w:t>
      </w:r>
    </w:p>
    <w:p w:rsidR="00ED591B" w:rsidRPr="00ED591B" w:rsidRDefault="00ED591B" w:rsidP="00ED591B">
      <w:pPr>
        <w:shd w:val="clear" w:color="auto" w:fill="FFFFFF"/>
        <w:spacing w:after="300" w:line="315" w:lineRule="atLeast"/>
        <w:textAlignment w:val="baseline"/>
        <w:rPr>
          <w:rFonts w:ascii="inherit" w:eastAsia="Times New Roman" w:hAnsi="inherit" w:cs="Arial"/>
          <w:color w:val="555555"/>
          <w:sz w:val="21"/>
          <w:szCs w:val="21"/>
        </w:rPr>
      </w:pPr>
      <w:r w:rsidRPr="00ED591B">
        <w:rPr>
          <w:rFonts w:ascii="inherit" w:eastAsia="Times New Roman" w:hAnsi="inherit" w:cs="Arial"/>
          <w:color w:val="555555"/>
          <w:sz w:val="21"/>
          <w:szCs w:val="21"/>
        </w:rPr>
        <w:t>The mTrip white label applications for tourism boards and DMO are a great way to increase the visibility of your destination and distinguish it from others.</w:t>
      </w:r>
      <w:r w:rsidRPr="00ED591B">
        <w:rPr>
          <w:rFonts w:ascii="inherit" w:eastAsia="Times New Roman" w:hAnsi="inherit" w:cs="Arial"/>
          <w:color w:val="555555"/>
          <w:sz w:val="21"/>
          <w:szCs w:val="21"/>
        </w:rPr>
        <w:br/>
        <w:t>The sharing features of the app such as the trip journal and the online trip dashboard will not only improve the visibility of your destination but it is also an opportunity to engage with new audiences and build stronger relationships with your visitors. Your visitors can reflect on the great times they had on their trip with family and friends through their trip journal. This gives your destination the most effective sales tool available: word of mouth.</w:t>
      </w:r>
    </w:p>
    <w:p w:rsidR="00ED591B" w:rsidRPr="00ED591B" w:rsidRDefault="00ED591B" w:rsidP="00ED591B">
      <w:pPr>
        <w:numPr>
          <w:ilvl w:val="0"/>
          <w:numId w:val="2"/>
        </w:numPr>
        <w:shd w:val="clear" w:color="auto" w:fill="FFFFFF"/>
        <w:spacing w:after="0" w:line="315" w:lineRule="atLeast"/>
        <w:ind w:left="30"/>
        <w:textAlignment w:val="baseline"/>
        <w:rPr>
          <w:rFonts w:ascii="inherit" w:eastAsia="Times New Roman" w:hAnsi="inherit" w:cs="Arial"/>
          <w:color w:val="555555"/>
          <w:sz w:val="21"/>
          <w:szCs w:val="21"/>
        </w:rPr>
      </w:pPr>
      <w:r w:rsidRPr="00ED591B">
        <w:rPr>
          <w:rFonts w:ascii="inherit" w:eastAsia="Times New Roman" w:hAnsi="inherit" w:cs="Arial"/>
          <w:b/>
          <w:bCs/>
          <w:color w:val="555555"/>
          <w:sz w:val="21"/>
        </w:rPr>
        <w:t>Custom Branding</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for your destination</w:t>
      </w:r>
    </w:p>
    <w:p w:rsidR="00ED591B" w:rsidRPr="00ED591B" w:rsidRDefault="00ED591B" w:rsidP="00ED591B">
      <w:pPr>
        <w:numPr>
          <w:ilvl w:val="0"/>
          <w:numId w:val="2"/>
        </w:numPr>
        <w:shd w:val="clear" w:color="auto" w:fill="FFFFFF"/>
        <w:spacing w:after="0" w:line="315" w:lineRule="atLeast"/>
        <w:ind w:left="30"/>
        <w:textAlignment w:val="baseline"/>
        <w:rPr>
          <w:rFonts w:ascii="inherit" w:eastAsia="Times New Roman" w:hAnsi="inherit" w:cs="Arial"/>
          <w:color w:val="555555"/>
          <w:sz w:val="21"/>
          <w:szCs w:val="21"/>
        </w:rPr>
      </w:pPr>
      <w:r w:rsidRPr="00ED591B">
        <w:rPr>
          <w:rFonts w:ascii="inherit" w:eastAsia="Times New Roman" w:hAnsi="inherit" w:cs="Arial"/>
          <w:color w:val="555555"/>
          <w:sz w:val="21"/>
          <w:szCs w:val="21"/>
        </w:rPr>
        <w:t>Published on the</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App Store</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and</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Google Play</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under your account</w:t>
      </w:r>
    </w:p>
    <w:p w:rsidR="00ED591B" w:rsidRPr="00ED591B" w:rsidRDefault="00ED591B" w:rsidP="00ED591B">
      <w:pPr>
        <w:numPr>
          <w:ilvl w:val="0"/>
          <w:numId w:val="2"/>
        </w:numPr>
        <w:shd w:val="clear" w:color="auto" w:fill="FFFFFF"/>
        <w:spacing w:after="0" w:line="315" w:lineRule="atLeast"/>
        <w:ind w:left="30"/>
        <w:textAlignment w:val="baseline"/>
        <w:rPr>
          <w:rFonts w:ascii="inherit" w:eastAsia="Times New Roman" w:hAnsi="inherit" w:cs="Arial"/>
          <w:color w:val="555555"/>
          <w:sz w:val="21"/>
          <w:szCs w:val="21"/>
        </w:rPr>
      </w:pPr>
      <w:r w:rsidRPr="00ED591B">
        <w:rPr>
          <w:rFonts w:ascii="inherit" w:eastAsia="Times New Roman" w:hAnsi="inherit" w:cs="Arial"/>
          <w:b/>
          <w:bCs/>
          <w:color w:val="555555"/>
          <w:sz w:val="21"/>
        </w:rPr>
        <w:t>Trip journal</w:t>
      </w:r>
      <w:r w:rsidRPr="00ED591B">
        <w:rPr>
          <w:rFonts w:ascii="inherit" w:eastAsia="Times New Roman" w:hAnsi="inherit" w:cs="Arial"/>
          <w:color w:val="555555"/>
          <w:sz w:val="21"/>
          <w:szCs w:val="21"/>
        </w:rPr>
        <w:t>, users visits and favorites,</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trip dashboard</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are available online under</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your domain name</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(www.yourdestination.com) and</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shared on social networks </w:t>
      </w:r>
      <w:r w:rsidRPr="00ED591B">
        <w:rPr>
          <w:rFonts w:ascii="inherit" w:eastAsia="Times New Roman" w:hAnsi="inherit" w:cs="Arial"/>
          <w:color w:val="555555"/>
          <w:sz w:val="21"/>
          <w:szCs w:val="21"/>
        </w:rPr>
        <w:t>under</w:t>
      </w:r>
      <w:r w:rsidRPr="00ED591B">
        <w:rPr>
          <w:rFonts w:ascii="inherit" w:eastAsia="Times New Roman" w:hAnsi="inherit" w:cs="Arial"/>
          <w:b/>
          <w:bCs/>
          <w:color w:val="555555"/>
          <w:sz w:val="21"/>
        </w:rPr>
        <w:t> your brand</w:t>
      </w:r>
    </w:p>
    <w:p w:rsidR="00ED591B" w:rsidRPr="00ED591B" w:rsidRDefault="00ED591B" w:rsidP="00ED591B">
      <w:pPr>
        <w:numPr>
          <w:ilvl w:val="0"/>
          <w:numId w:val="2"/>
        </w:numPr>
        <w:shd w:val="clear" w:color="auto" w:fill="FFFFFF"/>
        <w:spacing w:after="0" w:line="315" w:lineRule="atLeast"/>
        <w:ind w:left="30"/>
        <w:textAlignment w:val="baseline"/>
        <w:rPr>
          <w:rFonts w:ascii="inherit" w:eastAsia="Times New Roman" w:hAnsi="inherit" w:cs="Arial"/>
          <w:color w:val="555555"/>
          <w:sz w:val="21"/>
          <w:szCs w:val="21"/>
        </w:rPr>
      </w:pPr>
      <w:r w:rsidRPr="00ED591B">
        <w:rPr>
          <w:rFonts w:ascii="inherit" w:eastAsia="Times New Roman" w:hAnsi="inherit" w:cs="Arial"/>
          <w:b/>
          <w:bCs/>
          <w:color w:val="555555"/>
          <w:sz w:val="21"/>
        </w:rPr>
        <w:t>Postcards</w:t>
      </w:r>
      <w:r w:rsidRPr="00ED591B">
        <w:rPr>
          <w:rFonts w:ascii="inherit" w:eastAsia="Times New Roman" w:hAnsi="inherit" w:cs="Arial"/>
          <w:color w:val="555555"/>
          <w:sz w:val="21"/>
          <w:szCs w:val="21"/>
        </w:rPr>
        <w:t>,</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pictures</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and places</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recommendations</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shared by email or via</w:t>
      </w:r>
      <w:r w:rsidRPr="00ED591B">
        <w:rPr>
          <w:rFonts w:ascii="inherit" w:eastAsia="Times New Roman" w:hAnsi="inherit" w:cs="Arial"/>
          <w:color w:val="555555"/>
          <w:sz w:val="21"/>
        </w:rPr>
        <w:t> </w:t>
      </w:r>
      <w:r w:rsidRPr="00ED591B">
        <w:rPr>
          <w:rFonts w:ascii="inherit" w:eastAsia="Times New Roman" w:hAnsi="inherit" w:cs="Arial"/>
          <w:b/>
          <w:bCs/>
          <w:color w:val="555555"/>
          <w:sz w:val="21"/>
        </w:rPr>
        <w:t>your Facebook account</w:t>
      </w:r>
    </w:p>
    <w:p w:rsidR="00ED591B" w:rsidRPr="00ED591B" w:rsidRDefault="00ED591B" w:rsidP="00ED591B">
      <w:pPr>
        <w:numPr>
          <w:ilvl w:val="0"/>
          <w:numId w:val="2"/>
        </w:numPr>
        <w:shd w:val="clear" w:color="auto" w:fill="FFFFFF"/>
        <w:spacing w:after="0" w:line="315" w:lineRule="atLeast"/>
        <w:ind w:left="30"/>
        <w:textAlignment w:val="baseline"/>
        <w:rPr>
          <w:rFonts w:ascii="inherit" w:eastAsia="Times New Roman" w:hAnsi="inherit" w:cs="Arial"/>
          <w:color w:val="555555"/>
          <w:sz w:val="21"/>
          <w:szCs w:val="21"/>
        </w:rPr>
      </w:pPr>
      <w:r w:rsidRPr="00ED591B">
        <w:rPr>
          <w:rFonts w:ascii="inherit" w:eastAsia="Times New Roman" w:hAnsi="inherit" w:cs="Arial"/>
          <w:b/>
          <w:bCs/>
          <w:color w:val="555555"/>
          <w:sz w:val="21"/>
        </w:rPr>
        <w:t>Online Travel Directory</w:t>
      </w:r>
      <w:r w:rsidRPr="00ED591B">
        <w:rPr>
          <w:rFonts w:ascii="inherit" w:eastAsia="Times New Roman" w:hAnsi="inherit" w:cs="Arial"/>
          <w:color w:val="555555"/>
          <w:sz w:val="21"/>
        </w:rPr>
        <w:t> </w:t>
      </w:r>
      <w:r w:rsidRPr="00ED591B">
        <w:rPr>
          <w:rFonts w:ascii="inherit" w:eastAsia="Times New Roman" w:hAnsi="inherit" w:cs="Arial"/>
          <w:color w:val="555555"/>
          <w:sz w:val="21"/>
          <w:szCs w:val="21"/>
        </w:rPr>
        <w:t>(desktop and mobile versions) increasing web presence and SEO.</w:t>
      </w:r>
    </w:p>
    <w:p w:rsidR="00506412" w:rsidRDefault="00ED591B" w:rsidP="00ED591B">
      <w:r w:rsidRPr="00ED591B">
        <w:rPr>
          <w:rFonts w:ascii="inherit" w:eastAsia="Times New Roman" w:hAnsi="inherit" w:cs="Arial"/>
          <w:color w:val="555555"/>
          <w:sz w:val="21"/>
          <w:szCs w:val="21"/>
          <w:bdr w:val="none" w:sz="0" w:space="0" w:color="auto" w:frame="1"/>
        </w:rPr>
        <w:br/>
      </w:r>
      <w:r>
        <w:t xml:space="preserve">THNK YOU </w:t>
      </w:r>
    </w:p>
    <w:sectPr w:rsidR="00506412" w:rsidSect="00262A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F6B36"/>
    <w:multiLevelType w:val="multilevel"/>
    <w:tmpl w:val="A54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3139D"/>
    <w:multiLevelType w:val="multilevel"/>
    <w:tmpl w:val="6E3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D591B"/>
    <w:rsid w:val="00262A8E"/>
    <w:rsid w:val="0069459D"/>
    <w:rsid w:val="00DE557F"/>
    <w:rsid w:val="00ED5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8E"/>
  </w:style>
  <w:style w:type="paragraph" w:styleId="Heading2">
    <w:name w:val="heading 2"/>
    <w:basedOn w:val="Normal"/>
    <w:link w:val="Heading2Char"/>
    <w:uiPriority w:val="9"/>
    <w:qFormat/>
    <w:rsid w:val="00ED59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591B"/>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D591B"/>
  </w:style>
  <w:style w:type="character" w:styleId="Strong">
    <w:name w:val="Strong"/>
    <w:basedOn w:val="DefaultParagraphFont"/>
    <w:uiPriority w:val="22"/>
    <w:qFormat/>
    <w:rsid w:val="00ED591B"/>
    <w:rPr>
      <w:b/>
      <w:bCs/>
    </w:rPr>
  </w:style>
  <w:style w:type="paragraph" w:styleId="NormalWeb">
    <w:name w:val="Normal (Web)"/>
    <w:basedOn w:val="Normal"/>
    <w:uiPriority w:val="99"/>
    <w:semiHidden/>
    <w:unhideWhenUsed/>
    <w:rsid w:val="00ED5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5520029">
      <w:bodyDiv w:val="1"/>
      <w:marLeft w:val="0"/>
      <w:marRight w:val="0"/>
      <w:marTop w:val="0"/>
      <w:marBottom w:val="0"/>
      <w:divBdr>
        <w:top w:val="none" w:sz="0" w:space="0" w:color="auto"/>
        <w:left w:val="none" w:sz="0" w:space="0" w:color="auto"/>
        <w:bottom w:val="none" w:sz="0" w:space="0" w:color="auto"/>
        <w:right w:val="none" w:sz="0" w:space="0" w:color="auto"/>
      </w:divBdr>
      <w:divsChild>
        <w:div w:id="1245453431">
          <w:marLeft w:val="0"/>
          <w:marRight w:val="0"/>
          <w:marTop w:val="0"/>
          <w:marBottom w:val="0"/>
          <w:divBdr>
            <w:top w:val="none" w:sz="0" w:space="0" w:color="auto"/>
            <w:left w:val="none" w:sz="0" w:space="0" w:color="auto"/>
            <w:bottom w:val="none" w:sz="0" w:space="0" w:color="auto"/>
            <w:right w:val="none" w:sz="0" w:space="0" w:color="auto"/>
          </w:divBdr>
          <w:divsChild>
            <w:div w:id="1865363878">
              <w:marLeft w:val="0"/>
              <w:marRight w:val="0"/>
              <w:marTop w:val="0"/>
              <w:marBottom w:val="0"/>
              <w:divBdr>
                <w:top w:val="none" w:sz="0" w:space="0" w:color="auto"/>
                <w:left w:val="none" w:sz="0" w:space="0" w:color="auto"/>
                <w:bottom w:val="none" w:sz="0" w:space="0" w:color="auto"/>
                <w:right w:val="none" w:sz="0" w:space="0" w:color="auto"/>
              </w:divBdr>
              <w:divsChild>
                <w:div w:id="1316564634">
                  <w:marLeft w:val="-300"/>
                  <w:marRight w:val="0"/>
                  <w:marTop w:val="0"/>
                  <w:marBottom w:val="0"/>
                  <w:divBdr>
                    <w:top w:val="none" w:sz="0" w:space="0" w:color="auto"/>
                    <w:left w:val="none" w:sz="0" w:space="0" w:color="auto"/>
                    <w:bottom w:val="none" w:sz="0" w:space="0" w:color="auto"/>
                    <w:right w:val="none" w:sz="0" w:space="0" w:color="auto"/>
                  </w:divBdr>
                  <w:divsChild>
                    <w:div w:id="6918771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048">
          <w:marLeft w:val="0"/>
          <w:marRight w:val="0"/>
          <w:marTop w:val="0"/>
          <w:marBottom w:val="0"/>
          <w:divBdr>
            <w:top w:val="none" w:sz="0" w:space="0" w:color="auto"/>
            <w:left w:val="none" w:sz="0" w:space="0" w:color="auto"/>
            <w:bottom w:val="none" w:sz="0" w:space="0" w:color="auto"/>
            <w:right w:val="none" w:sz="0" w:space="0" w:color="auto"/>
          </w:divBdr>
          <w:divsChild>
            <w:div w:id="349140965">
              <w:marLeft w:val="0"/>
              <w:marRight w:val="0"/>
              <w:marTop w:val="0"/>
              <w:marBottom w:val="0"/>
              <w:divBdr>
                <w:top w:val="none" w:sz="0" w:space="0" w:color="auto"/>
                <w:left w:val="none" w:sz="0" w:space="0" w:color="auto"/>
                <w:bottom w:val="none" w:sz="0" w:space="0" w:color="auto"/>
                <w:right w:val="none" w:sz="0" w:space="0" w:color="auto"/>
              </w:divBdr>
              <w:divsChild>
                <w:div w:id="977489903">
                  <w:marLeft w:val="-300"/>
                  <w:marRight w:val="0"/>
                  <w:marTop w:val="0"/>
                  <w:marBottom w:val="0"/>
                  <w:divBdr>
                    <w:top w:val="none" w:sz="0" w:space="0" w:color="auto"/>
                    <w:left w:val="none" w:sz="0" w:space="0" w:color="auto"/>
                    <w:bottom w:val="none" w:sz="0" w:space="0" w:color="auto"/>
                    <w:right w:val="none" w:sz="0" w:space="0" w:color="auto"/>
                  </w:divBdr>
                  <w:divsChild>
                    <w:div w:id="1537425367">
                      <w:marLeft w:val="300"/>
                      <w:marRight w:val="0"/>
                      <w:marTop w:val="0"/>
                      <w:marBottom w:val="0"/>
                      <w:divBdr>
                        <w:top w:val="none" w:sz="0" w:space="0" w:color="auto"/>
                        <w:left w:val="none" w:sz="0" w:space="0" w:color="auto"/>
                        <w:bottom w:val="none" w:sz="0" w:space="0" w:color="auto"/>
                        <w:right w:val="none" w:sz="0" w:space="0" w:color="auto"/>
                      </w:divBdr>
                      <w:divsChild>
                        <w:div w:id="407964078">
                          <w:marLeft w:val="0"/>
                          <w:marRight w:val="0"/>
                          <w:marTop w:val="0"/>
                          <w:marBottom w:val="375"/>
                          <w:divBdr>
                            <w:top w:val="none" w:sz="0" w:space="0" w:color="auto"/>
                            <w:left w:val="none" w:sz="0" w:space="0" w:color="auto"/>
                            <w:bottom w:val="single" w:sz="6" w:space="11" w:color="EEEEEE"/>
                            <w:right w:val="none" w:sz="0" w:space="0" w:color="auto"/>
                          </w:divBdr>
                        </w:div>
                      </w:divsChild>
                    </w:div>
                  </w:divsChild>
                </w:div>
              </w:divsChild>
            </w:div>
          </w:divsChild>
        </w:div>
        <w:div w:id="919872407">
          <w:marLeft w:val="0"/>
          <w:marRight w:val="0"/>
          <w:marTop w:val="0"/>
          <w:marBottom w:val="0"/>
          <w:divBdr>
            <w:top w:val="none" w:sz="0" w:space="0" w:color="auto"/>
            <w:left w:val="none" w:sz="0" w:space="0" w:color="auto"/>
            <w:bottom w:val="none" w:sz="0" w:space="0" w:color="auto"/>
            <w:right w:val="none" w:sz="0" w:space="0" w:color="auto"/>
          </w:divBdr>
          <w:divsChild>
            <w:div w:id="578099026">
              <w:marLeft w:val="0"/>
              <w:marRight w:val="0"/>
              <w:marTop w:val="0"/>
              <w:marBottom w:val="0"/>
              <w:divBdr>
                <w:top w:val="none" w:sz="0" w:space="0" w:color="auto"/>
                <w:left w:val="none" w:sz="0" w:space="0" w:color="auto"/>
                <w:bottom w:val="none" w:sz="0" w:space="0" w:color="auto"/>
                <w:right w:val="none" w:sz="0" w:space="0" w:color="auto"/>
              </w:divBdr>
              <w:divsChild>
                <w:div w:id="2141415686">
                  <w:marLeft w:val="-300"/>
                  <w:marRight w:val="0"/>
                  <w:marTop w:val="0"/>
                  <w:marBottom w:val="0"/>
                  <w:divBdr>
                    <w:top w:val="none" w:sz="0" w:space="0" w:color="auto"/>
                    <w:left w:val="none" w:sz="0" w:space="0" w:color="auto"/>
                    <w:bottom w:val="none" w:sz="0" w:space="0" w:color="auto"/>
                    <w:right w:val="none" w:sz="0" w:space="0" w:color="auto"/>
                  </w:divBdr>
                  <w:divsChild>
                    <w:div w:id="18666725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BUILDCON</dc:creator>
  <cp:lastModifiedBy>JM BUILDCON</cp:lastModifiedBy>
  <cp:revision>1</cp:revision>
  <dcterms:created xsi:type="dcterms:W3CDTF">2014-03-11T04:39:00Z</dcterms:created>
  <dcterms:modified xsi:type="dcterms:W3CDTF">2014-03-11T04:44:00Z</dcterms:modified>
</cp:coreProperties>
</file>